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96" w:rsidRPr="000B0D1C" w:rsidRDefault="001D2C1F" w:rsidP="00EC7596">
      <w:pPr>
        <w:pStyle w:val="y"/>
        <w:rPr>
          <w:sz w:val="24"/>
          <w:szCs w:val="24"/>
          <w:rtl/>
        </w:rPr>
      </w:pPr>
      <w:bookmarkStart w:id="0" w:name="_Toc190138141"/>
      <w:bookmarkStart w:id="1" w:name="_Toc191704964"/>
      <w:r>
        <w:rPr>
          <w:noProof/>
          <w:sz w:val="24"/>
          <w:szCs w:val="24"/>
          <w:rtl/>
          <w:lang w:bidi="ar-SA"/>
        </w:rPr>
        <w:pict>
          <v:group id="_x0000_s1046" style="position:absolute;left:0;text-align:left;margin-left:172.55pt;margin-top:-36.3pt;width:305.7pt;height:100.4pt;z-index:251666432" coordorigin="3984,50" coordsize="6659,2593">
            <v:group id="_x0000_s1047" style="position:absolute;left:3984;top:50;width:6659;height:2593" coordorigin="4734,651" coordsize="6659,2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4734;top:831;width:1137;height:1620;mso-wrap-edited:f" wrapcoords="-415 0 -415 21400 21600 21400 21600 0 -415 0">
                <v:imagedata r:id="rId8" o:title="image014"/>
              </v:shape>
              <v:shape id="_x0000_s1049" type="#_x0000_t75" style="position:absolute;left:5994;top:651;width:5399;height:2699">
                <v:imagedata r:id="rId9" o:title=""/>
              </v:shape>
            </v:group>
            <v:shapetype id="_x0000_t202" coordsize="21600,21600" o:spt="202" path="m,l,21600r21600,l21600,xe">
              <v:stroke joinstyle="miter"/>
              <v:path gradientshapeok="t" o:connecttype="rect"/>
            </v:shapetype>
            <v:shape id="_x0000_s1050" type="#_x0000_t202" style="position:absolute;left:6644;top:1929;width:2899;height:714;mso-wrap-edited:f" wrapcoords="-99 0 -99 21330 21600 21330 21600 0 -99 0" filled="f" strokecolor="white">
              <v:textbox style="mso-next-textbox:#_x0000_s1050">
                <w:txbxContent>
                  <w:p w:rsidR="00913B12" w:rsidRPr="00127798" w:rsidRDefault="00913B12" w:rsidP="00EC7596">
                    <w:pPr>
                      <w:bidi/>
                      <w:jc w:val="center"/>
                      <w:rPr>
                        <w:rFonts w:cs="Traditional Arabic"/>
                        <w:b/>
                        <w:bCs/>
                        <w:sz w:val="28"/>
                        <w:szCs w:val="28"/>
                        <w:rtl/>
                      </w:rPr>
                    </w:pPr>
                    <w:r w:rsidRPr="00127798">
                      <w:rPr>
                        <w:rFonts w:cs="Traditional Arabic" w:hint="cs"/>
                        <w:b/>
                        <w:bCs/>
                        <w:sz w:val="28"/>
                        <w:szCs w:val="28"/>
                        <w:rtl/>
                      </w:rPr>
                      <w:t>الإدارة العامة للتجديد الجامعي</w:t>
                    </w:r>
                  </w:p>
                </w:txbxContent>
              </v:textbox>
            </v:shape>
          </v:group>
          <o:OLEObject Type="Embed" ProgID="PBrush" ShapeID="_x0000_s1049" DrawAspect="Content" ObjectID="_1521983009" r:id="rId10"/>
        </w:pict>
      </w:r>
    </w:p>
    <w:p w:rsidR="00A858E1" w:rsidRPr="000B0D1C" w:rsidRDefault="00A858E1" w:rsidP="00EC7596">
      <w:pPr>
        <w:pStyle w:val="y"/>
        <w:bidi w:val="0"/>
        <w:rPr>
          <w:sz w:val="24"/>
          <w:szCs w:val="24"/>
        </w:rPr>
      </w:pPr>
      <w:bookmarkStart w:id="2" w:name="_Toc190138143"/>
      <w:bookmarkEnd w:id="0"/>
      <w:bookmarkEnd w:id="1"/>
    </w:p>
    <w:p w:rsidR="00A858E1" w:rsidRPr="000B0D1C" w:rsidRDefault="00A858E1" w:rsidP="00A858E1">
      <w:pPr>
        <w:pStyle w:val="y"/>
        <w:bidi w:val="0"/>
        <w:rPr>
          <w:sz w:val="24"/>
          <w:szCs w:val="24"/>
        </w:rPr>
      </w:pPr>
    </w:p>
    <w:p w:rsidR="00611A7A" w:rsidRDefault="00611A7A" w:rsidP="00A858E1">
      <w:pPr>
        <w:pStyle w:val="y"/>
        <w:bidi w:val="0"/>
        <w:rPr>
          <w:sz w:val="24"/>
          <w:szCs w:val="24"/>
        </w:rPr>
      </w:pPr>
    </w:p>
    <w:p w:rsidR="00611A7A" w:rsidRDefault="00611A7A" w:rsidP="00611A7A">
      <w:pPr>
        <w:pStyle w:val="y"/>
        <w:bidi w:val="0"/>
        <w:rPr>
          <w:sz w:val="24"/>
          <w:szCs w:val="24"/>
        </w:rPr>
      </w:pPr>
    </w:p>
    <w:bookmarkEnd w:id="2"/>
    <w:p w:rsidR="007F0D5E" w:rsidRPr="00840BA1" w:rsidRDefault="007F0D5E" w:rsidP="007F0D5E">
      <w:pPr>
        <w:pStyle w:val="y"/>
        <w:bidi w:val="0"/>
        <w:rPr>
          <w:sz w:val="40"/>
          <w:szCs w:val="40"/>
        </w:rPr>
      </w:pPr>
      <w:r w:rsidRPr="00840BA1">
        <w:rPr>
          <w:sz w:val="40"/>
          <w:szCs w:val="40"/>
        </w:rPr>
        <w:t>Demande d'habilitation d’un Mastère</w:t>
      </w:r>
      <w:r w:rsidRPr="00840BA1">
        <w:rPr>
          <w:b w:val="0"/>
          <w:bCs w:val="0"/>
          <w:sz w:val="40"/>
          <w:szCs w:val="40"/>
        </w:rPr>
        <w:t xml:space="preserve"> </w:t>
      </w:r>
      <w:r w:rsidRPr="007F0D5E">
        <w:rPr>
          <w:sz w:val="40"/>
          <w:szCs w:val="40"/>
        </w:rPr>
        <w:t>Professionnel</w:t>
      </w:r>
      <w:r>
        <w:rPr>
          <w:sz w:val="40"/>
          <w:szCs w:val="40"/>
        </w:rPr>
        <w:t> :</w:t>
      </w:r>
    </w:p>
    <w:p w:rsidR="007F0D5E" w:rsidRPr="00840BA1" w:rsidRDefault="007F0D5E" w:rsidP="007F0D5E">
      <w:pPr>
        <w:jc w:val="center"/>
        <w:rPr>
          <w:rFonts w:cs="Traditional Arabic"/>
          <w:b/>
          <w:bCs/>
          <w:color w:val="333399"/>
          <w:sz w:val="40"/>
          <w:szCs w:val="40"/>
        </w:rPr>
      </w:pPr>
      <w:r w:rsidRPr="00840BA1">
        <w:rPr>
          <w:rFonts w:cs="Traditional Arabic"/>
          <w:b/>
          <w:bCs/>
          <w:color w:val="333399"/>
          <w:sz w:val="40"/>
          <w:szCs w:val="40"/>
        </w:rPr>
        <w:t xml:space="preserve"> </w:t>
      </w:r>
      <w:r w:rsidRPr="007F0D5E">
        <w:rPr>
          <w:rFonts w:cs="Traditional Arabic"/>
          <w:b/>
          <w:bCs/>
          <w:color w:val="333399"/>
          <w:sz w:val="40"/>
          <w:szCs w:val="40"/>
          <w:lang w:bidi="ar-TN"/>
        </w:rPr>
        <w:t>Economie et Logistique du Transport</w:t>
      </w:r>
    </w:p>
    <w:p w:rsidR="007F0D5E" w:rsidRPr="00840BA1" w:rsidRDefault="007F0D5E" w:rsidP="007F0D5E">
      <w:pPr>
        <w:pStyle w:val="2"/>
        <w:bidi w:val="0"/>
        <w:spacing w:before="120"/>
        <w:rPr>
          <w:rFonts w:cs="Times New Roman"/>
          <w:color w:val="984806"/>
          <w:sz w:val="28"/>
          <w:szCs w:val="28"/>
        </w:rPr>
      </w:pPr>
      <w:bookmarkStart w:id="3" w:name="_Toc190138144"/>
      <w:r w:rsidRPr="00840BA1">
        <w:rPr>
          <w:rFonts w:cs="Times New Roman"/>
          <w:color w:val="984806"/>
          <w:sz w:val="28"/>
          <w:szCs w:val="28"/>
        </w:rPr>
        <w:t xml:space="preserve">Pour la période </w:t>
      </w:r>
      <w:bookmarkEnd w:id="3"/>
      <w:r w:rsidRPr="00840BA1">
        <w:rPr>
          <w:rFonts w:cs="Times New Roman"/>
          <w:color w:val="984806"/>
          <w:sz w:val="28"/>
          <w:szCs w:val="28"/>
        </w:rPr>
        <w:t xml:space="preserve"> </w:t>
      </w:r>
      <w:r w:rsidRPr="00840BA1">
        <w:rPr>
          <w:rFonts w:cs="Times New Roman" w:hint="cs"/>
          <w:color w:val="984806"/>
          <w:sz w:val="28"/>
          <w:szCs w:val="28"/>
          <w:rtl/>
        </w:rPr>
        <w:t>201</w:t>
      </w:r>
      <w:r w:rsidRPr="00840BA1">
        <w:rPr>
          <w:rFonts w:cs="Times New Roman"/>
          <w:color w:val="984806"/>
          <w:sz w:val="28"/>
          <w:szCs w:val="28"/>
        </w:rPr>
        <w:t>7-</w:t>
      </w:r>
      <w:r w:rsidRPr="00840BA1">
        <w:rPr>
          <w:rFonts w:cs="Times New Roman" w:hint="cs"/>
          <w:color w:val="984806"/>
          <w:sz w:val="28"/>
          <w:szCs w:val="28"/>
          <w:rtl/>
        </w:rPr>
        <w:t>201</w:t>
      </w:r>
      <w:r w:rsidRPr="00840BA1">
        <w:rPr>
          <w:rFonts w:cs="Times New Roman"/>
          <w:color w:val="984806"/>
          <w:sz w:val="28"/>
          <w:szCs w:val="28"/>
        </w:rPr>
        <w:t>8 / 2020-2021</w:t>
      </w:r>
    </w:p>
    <w:p w:rsidR="00611A7A" w:rsidRPr="000B0D1C" w:rsidRDefault="00611A7A" w:rsidP="00611A7A">
      <w:pPr>
        <w:pStyle w:val="2"/>
        <w:bidi w:val="0"/>
        <w:spacing w:before="120"/>
        <w:rPr>
          <w:rFonts w:cs="Times New Roman"/>
          <w:color w:val="800000"/>
          <w:sz w:val="24"/>
          <w:szCs w:val="24"/>
        </w:rPr>
      </w:pPr>
    </w:p>
    <w:p w:rsidR="00EC7596" w:rsidRPr="000B0D1C" w:rsidRDefault="00EC7596" w:rsidP="00EC7596">
      <w:pPr>
        <w:pStyle w:val="2"/>
        <w:bidi w:val="0"/>
        <w:spacing w:before="120"/>
        <w:rPr>
          <w:rFonts w:cs="Times New Roman"/>
          <w:sz w:val="24"/>
          <w:szCs w:val="24"/>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0"/>
        <w:gridCol w:w="4658"/>
      </w:tblGrid>
      <w:tr w:rsidR="00EC7596" w:rsidRPr="000B0D1C" w:rsidTr="00044E1A">
        <w:tc>
          <w:tcPr>
            <w:tcW w:w="4889" w:type="dxa"/>
          </w:tcPr>
          <w:p w:rsidR="00EC7596" w:rsidRPr="000B0D1C" w:rsidRDefault="00EC7596" w:rsidP="00044E1A">
            <w:pPr>
              <w:pStyle w:val="2"/>
              <w:bidi w:val="0"/>
              <w:rPr>
                <w:rFonts w:cs="Times New Roman"/>
                <w:sz w:val="24"/>
                <w:szCs w:val="24"/>
                <w:lang w:bidi="ar-MA"/>
              </w:rPr>
            </w:pPr>
            <w:bookmarkStart w:id="4" w:name="_Toc190138148"/>
            <w:r w:rsidRPr="000B0D1C">
              <w:rPr>
                <w:color w:val="auto"/>
                <w:sz w:val="24"/>
                <w:szCs w:val="24"/>
              </w:rPr>
              <w:t>Université : Université de Manouba</w:t>
            </w:r>
            <w:bookmarkEnd w:id="4"/>
          </w:p>
        </w:tc>
        <w:tc>
          <w:tcPr>
            <w:tcW w:w="4889" w:type="dxa"/>
          </w:tcPr>
          <w:p w:rsidR="00EC7596" w:rsidRPr="000B0D1C" w:rsidRDefault="00EC7596" w:rsidP="00044E1A">
            <w:pPr>
              <w:pStyle w:val="2"/>
              <w:bidi w:val="0"/>
              <w:rPr>
                <w:rFonts w:cs="Times New Roman"/>
                <w:sz w:val="24"/>
                <w:szCs w:val="24"/>
                <w:lang w:bidi="ar-MA"/>
              </w:rPr>
            </w:pPr>
            <w:bookmarkStart w:id="5" w:name="_Toc190138153"/>
            <w:r w:rsidRPr="000B0D1C">
              <w:rPr>
                <w:color w:val="auto"/>
                <w:sz w:val="24"/>
                <w:szCs w:val="24"/>
              </w:rPr>
              <w:t>Etablissement : Ecole Supérieure de Commerce de Tunis</w:t>
            </w:r>
            <w:bookmarkEnd w:id="5"/>
          </w:p>
        </w:tc>
      </w:tr>
    </w:tbl>
    <w:p w:rsidR="00EC7596" w:rsidRPr="000B0D1C" w:rsidRDefault="00EC7596" w:rsidP="00EC7596">
      <w:pPr>
        <w:pStyle w:val="2"/>
        <w:bidi w:val="0"/>
        <w:jc w:val="lowKashida"/>
        <w:rPr>
          <w:rFonts w:cs="Times New Roman"/>
          <w:sz w:val="24"/>
          <w:szCs w:val="24"/>
          <w:rtl/>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2030"/>
        <w:gridCol w:w="6081"/>
      </w:tblGrid>
      <w:tr w:rsidR="00EC7596" w:rsidRPr="000B0D1C" w:rsidTr="007F0D5E">
        <w:tc>
          <w:tcPr>
            <w:tcW w:w="1177" w:type="dxa"/>
            <w:vMerge w:val="restart"/>
            <w:vAlign w:val="center"/>
          </w:tcPr>
          <w:p w:rsidR="00EC7596" w:rsidRPr="000B0D1C" w:rsidRDefault="00EC7596" w:rsidP="00611A7A">
            <w:pPr>
              <w:pStyle w:val="2"/>
              <w:bidi w:val="0"/>
              <w:jc w:val="left"/>
              <w:rPr>
                <w:rFonts w:cs="Times New Roman"/>
                <w:sz w:val="24"/>
                <w:szCs w:val="24"/>
                <w:lang w:bidi="ar-MA"/>
              </w:rPr>
            </w:pPr>
            <w:bookmarkStart w:id="6" w:name="_Toc190138149"/>
            <w:r w:rsidRPr="000B0D1C">
              <w:rPr>
                <w:rFonts w:cs="Times New Roman"/>
                <w:color w:val="auto"/>
                <w:sz w:val="24"/>
                <w:szCs w:val="24"/>
                <w:lang w:bidi="ar-MA"/>
              </w:rPr>
              <w:t>Licence</w:t>
            </w:r>
            <w:bookmarkEnd w:id="6"/>
          </w:p>
        </w:tc>
        <w:tc>
          <w:tcPr>
            <w:tcW w:w="2030" w:type="dxa"/>
          </w:tcPr>
          <w:p w:rsidR="00EC7596" w:rsidRPr="000B0D1C" w:rsidRDefault="00EC7596" w:rsidP="00044E1A">
            <w:pPr>
              <w:pStyle w:val="2"/>
              <w:bidi w:val="0"/>
              <w:jc w:val="lowKashida"/>
              <w:rPr>
                <w:rFonts w:cs="Times New Roman"/>
                <w:sz w:val="24"/>
                <w:szCs w:val="24"/>
                <w:lang w:bidi="ar-MA"/>
              </w:rPr>
            </w:pPr>
            <w:bookmarkStart w:id="7" w:name="_Toc190138150"/>
            <w:r w:rsidRPr="000B0D1C">
              <w:rPr>
                <w:rFonts w:cs="Times New Roman"/>
                <w:color w:val="auto"/>
                <w:sz w:val="24"/>
                <w:szCs w:val="24"/>
                <w:lang w:bidi="ar-MA"/>
              </w:rPr>
              <w:t>Appliquée</w:t>
            </w:r>
            <w:bookmarkEnd w:id="7"/>
          </w:p>
        </w:tc>
        <w:tc>
          <w:tcPr>
            <w:tcW w:w="6081" w:type="dxa"/>
          </w:tcPr>
          <w:p w:rsidR="00EC7596" w:rsidRPr="000B0D1C" w:rsidRDefault="00EC7596" w:rsidP="00EC7596"/>
        </w:tc>
      </w:tr>
      <w:tr w:rsidR="00EC7596" w:rsidRPr="000B0D1C" w:rsidTr="007F0D5E">
        <w:tc>
          <w:tcPr>
            <w:tcW w:w="1177" w:type="dxa"/>
            <w:vMerge/>
            <w:tcBorders>
              <w:bottom w:val="single" w:sz="4" w:space="0" w:color="auto"/>
            </w:tcBorders>
          </w:tcPr>
          <w:p w:rsidR="00EC7596" w:rsidRPr="000B0D1C" w:rsidRDefault="00EC7596" w:rsidP="00044E1A">
            <w:pPr>
              <w:pStyle w:val="2"/>
              <w:bidi w:val="0"/>
              <w:jc w:val="lowKashida"/>
              <w:rPr>
                <w:rFonts w:cs="Times New Roman"/>
                <w:sz w:val="24"/>
                <w:szCs w:val="24"/>
                <w:lang w:bidi="ar-MA"/>
              </w:rPr>
            </w:pPr>
          </w:p>
        </w:tc>
        <w:tc>
          <w:tcPr>
            <w:tcW w:w="2030" w:type="dxa"/>
            <w:tcBorders>
              <w:bottom w:val="single" w:sz="4" w:space="0" w:color="auto"/>
            </w:tcBorders>
          </w:tcPr>
          <w:p w:rsidR="00EC7596" w:rsidRPr="000B0D1C" w:rsidRDefault="00EC7596" w:rsidP="00044E1A">
            <w:pPr>
              <w:pStyle w:val="2"/>
              <w:bidi w:val="0"/>
              <w:jc w:val="lowKashida"/>
              <w:rPr>
                <w:rFonts w:cs="Times New Roman"/>
                <w:sz w:val="24"/>
                <w:szCs w:val="24"/>
                <w:lang w:bidi="ar-MA"/>
              </w:rPr>
            </w:pPr>
          </w:p>
        </w:tc>
        <w:tc>
          <w:tcPr>
            <w:tcW w:w="6081" w:type="dxa"/>
            <w:tcBorders>
              <w:bottom w:val="single" w:sz="4" w:space="0" w:color="auto"/>
            </w:tcBorders>
          </w:tcPr>
          <w:p w:rsidR="00EC7596" w:rsidRPr="000B0D1C" w:rsidRDefault="00EC7596" w:rsidP="00044E1A"/>
        </w:tc>
      </w:tr>
      <w:tr w:rsidR="00EC7596" w:rsidRPr="000B0D1C" w:rsidTr="007F0D5E">
        <w:tc>
          <w:tcPr>
            <w:tcW w:w="1177" w:type="dxa"/>
            <w:tcBorders>
              <w:left w:val="nil"/>
              <w:right w:val="nil"/>
            </w:tcBorders>
          </w:tcPr>
          <w:p w:rsidR="00EC7596" w:rsidRPr="000B0D1C" w:rsidRDefault="00EC7596" w:rsidP="00044E1A">
            <w:pPr>
              <w:pStyle w:val="2"/>
              <w:bidi w:val="0"/>
              <w:jc w:val="lowKashida"/>
              <w:rPr>
                <w:rFonts w:cs="Times New Roman"/>
                <w:sz w:val="24"/>
                <w:szCs w:val="24"/>
                <w:lang w:bidi="ar-MA"/>
              </w:rPr>
            </w:pPr>
          </w:p>
        </w:tc>
        <w:tc>
          <w:tcPr>
            <w:tcW w:w="2030" w:type="dxa"/>
            <w:tcBorders>
              <w:left w:val="nil"/>
              <w:right w:val="nil"/>
            </w:tcBorders>
          </w:tcPr>
          <w:p w:rsidR="00EC7596" w:rsidRPr="000B0D1C" w:rsidRDefault="00EC7596" w:rsidP="00044E1A">
            <w:pPr>
              <w:pStyle w:val="2"/>
              <w:bidi w:val="0"/>
              <w:jc w:val="lowKashida"/>
              <w:rPr>
                <w:rFonts w:cs="Times New Roman"/>
                <w:sz w:val="24"/>
                <w:szCs w:val="24"/>
                <w:lang w:bidi="ar-MA"/>
              </w:rPr>
            </w:pPr>
          </w:p>
        </w:tc>
        <w:tc>
          <w:tcPr>
            <w:tcW w:w="6081" w:type="dxa"/>
            <w:tcBorders>
              <w:left w:val="nil"/>
              <w:right w:val="nil"/>
            </w:tcBorders>
          </w:tcPr>
          <w:p w:rsidR="00EC7596" w:rsidRPr="000B0D1C" w:rsidRDefault="00EC7596" w:rsidP="00044E1A">
            <w:pPr>
              <w:pStyle w:val="2"/>
              <w:bidi w:val="0"/>
              <w:jc w:val="lowKashida"/>
              <w:rPr>
                <w:rFonts w:cs="Times New Roman"/>
                <w:sz w:val="24"/>
                <w:szCs w:val="24"/>
                <w:lang w:bidi="ar-MA"/>
              </w:rPr>
            </w:pPr>
          </w:p>
        </w:tc>
      </w:tr>
      <w:tr w:rsidR="00EC7596" w:rsidRPr="000B0D1C" w:rsidTr="007F0D5E">
        <w:tc>
          <w:tcPr>
            <w:tcW w:w="1177" w:type="dxa"/>
            <w:vMerge w:val="restart"/>
            <w:vAlign w:val="center"/>
          </w:tcPr>
          <w:p w:rsidR="00EC7596" w:rsidRPr="000B0D1C" w:rsidRDefault="00EC7596" w:rsidP="00611A7A">
            <w:pPr>
              <w:pStyle w:val="2"/>
              <w:bidi w:val="0"/>
              <w:jc w:val="left"/>
              <w:rPr>
                <w:rFonts w:cs="Times New Roman"/>
                <w:sz w:val="24"/>
                <w:szCs w:val="24"/>
                <w:lang w:bidi="ar-MA"/>
              </w:rPr>
            </w:pPr>
            <w:bookmarkStart w:id="8" w:name="_Toc190138154"/>
            <w:r w:rsidRPr="000B0D1C">
              <w:rPr>
                <w:rFonts w:cs="Times New Roman"/>
                <w:color w:val="auto"/>
                <w:sz w:val="24"/>
                <w:szCs w:val="24"/>
                <w:lang w:bidi="ar-MA"/>
              </w:rPr>
              <w:t>Mastère</w:t>
            </w:r>
            <w:bookmarkEnd w:id="8"/>
          </w:p>
        </w:tc>
        <w:tc>
          <w:tcPr>
            <w:tcW w:w="2030" w:type="dxa"/>
          </w:tcPr>
          <w:p w:rsidR="00EC7596" w:rsidRPr="000B0D1C" w:rsidRDefault="00EC7596" w:rsidP="00044E1A">
            <w:pPr>
              <w:pStyle w:val="2"/>
              <w:bidi w:val="0"/>
              <w:jc w:val="lowKashida"/>
              <w:rPr>
                <w:rFonts w:cs="Times New Roman"/>
                <w:sz w:val="24"/>
                <w:szCs w:val="24"/>
                <w:lang w:bidi="ar-MA"/>
              </w:rPr>
            </w:pPr>
            <w:bookmarkStart w:id="9" w:name="_Toc190138155"/>
            <w:r w:rsidRPr="000B0D1C">
              <w:rPr>
                <w:rFonts w:cs="Times New Roman"/>
                <w:color w:val="auto"/>
                <w:sz w:val="24"/>
                <w:szCs w:val="24"/>
                <w:lang w:bidi="ar-MA"/>
              </w:rPr>
              <w:t>Professionnel</w:t>
            </w:r>
            <w:bookmarkEnd w:id="9"/>
          </w:p>
        </w:tc>
        <w:tc>
          <w:tcPr>
            <w:tcW w:w="6081" w:type="dxa"/>
          </w:tcPr>
          <w:p w:rsidR="00EC7596" w:rsidRPr="007F0D5E" w:rsidRDefault="003E22BB" w:rsidP="00EC7596">
            <w:pPr>
              <w:rPr>
                <w:b/>
                <w:bCs/>
              </w:rPr>
            </w:pPr>
            <w:r w:rsidRPr="007F0D5E">
              <w:rPr>
                <w:b/>
                <w:bCs/>
                <w:lang w:bidi="ar-MA"/>
              </w:rPr>
              <w:t>Economie et Logistique du Transport (ELT)</w:t>
            </w:r>
          </w:p>
        </w:tc>
      </w:tr>
      <w:tr w:rsidR="00EC7596" w:rsidRPr="000B0D1C" w:rsidTr="007F0D5E">
        <w:tc>
          <w:tcPr>
            <w:tcW w:w="1177" w:type="dxa"/>
            <w:vMerge/>
          </w:tcPr>
          <w:p w:rsidR="00EC7596" w:rsidRPr="000B0D1C" w:rsidRDefault="00EC7596" w:rsidP="00044E1A">
            <w:pPr>
              <w:pStyle w:val="2"/>
              <w:bidi w:val="0"/>
              <w:jc w:val="lowKashida"/>
              <w:rPr>
                <w:rFonts w:cs="Times New Roman"/>
                <w:sz w:val="24"/>
                <w:szCs w:val="24"/>
                <w:lang w:bidi="ar-MA"/>
              </w:rPr>
            </w:pPr>
          </w:p>
        </w:tc>
        <w:tc>
          <w:tcPr>
            <w:tcW w:w="2030" w:type="dxa"/>
          </w:tcPr>
          <w:p w:rsidR="00EC7596" w:rsidRPr="000B0D1C" w:rsidRDefault="00EC7596" w:rsidP="00044E1A">
            <w:pPr>
              <w:pStyle w:val="2"/>
              <w:bidi w:val="0"/>
              <w:jc w:val="lowKashida"/>
              <w:rPr>
                <w:rFonts w:cs="Times New Roman"/>
                <w:sz w:val="24"/>
                <w:szCs w:val="24"/>
                <w:lang w:bidi="ar-MA"/>
              </w:rPr>
            </w:pPr>
            <w:bookmarkStart w:id="10" w:name="_Toc190138156"/>
            <w:r w:rsidRPr="000B0D1C">
              <w:rPr>
                <w:rFonts w:cs="Times New Roman"/>
                <w:color w:val="auto"/>
                <w:sz w:val="24"/>
                <w:szCs w:val="24"/>
                <w:lang w:bidi="ar-MA"/>
              </w:rPr>
              <w:t>De Recherche</w:t>
            </w:r>
            <w:bookmarkEnd w:id="10"/>
          </w:p>
        </w:tc>
        <w:tc>
          <w:tcPr>
            <w:tcW w:w="6081" w:type="dxa"/>
          </w:tcPr>
          <w:p w:rsidR="00EC7596" w:rsidRPr="000B0D1C" w:rsidRDefault="00EC7596" w:rsidP="00044E1A">
            <w:r w:rsidRPr="000B0D1C">
              <w:rPr>
                <w:lang w:bidi="ar-MA"/>
              </w:rPr>
              <w:t>……………………………………………………………</w:t>
            </w:r>
          </w:p>
        </w:tc>
      </w:tr>
    </w:tbl>
    <w:p w:rsidR="00EC7596" w:rsidRPr="000B0D1C" w:rsidRDefault="00EC7596" w:rsidP="00EC7596">
      <w:pPr>
        <w:pStyle w:val="2"/>
        <w:bidi w:val="0"/>
        <w:jc w:val="lowKashida"/>
        <w:rPr>
          <w:rFonts w:cs="Times New Roman"/>
          <w:sz w:val="24"/>
          <w:szCs w:val="24"/>
          <w:rtl/>
          <w:lang w:bidi="ar-MA"/>
        </w:rPr>
      </w:pPr>
    </w:p>
    <w:p w:rsidR="00EC7596" w:rsidRPr="000B0D1C" w:rsidRDefault="00EC7596" w:rsidP="00EC7596">
      <w:pPr>
        <w:pStyle w:val="2"/>
        <w:bidi w:val="0"/>
        <w:rPr>
          <w:rFonts w:cs="Times New Roman"/>
          <w:sz w:val="24"/>
          <w:szCs w:val="24"/>
          <w:lang w:bidi="ar-MA"/>
        </w:rPr>
      </w:pPr>
      <w:bookmarkStart w:id="11" w:name="_Toc190138147"/>
      <w:bookmarkStart w:id="12" w:name="_Toc190138157"/>
      <w:r w:rsidRPr="000B0D1C">
        <w:rPr>
          <w:rFonts w:cs="Times New Roman"/>
          <w:sz w:val="24"/>
          <w:szCs w:val="24"/>
          <w:lang w:bidi="ar-MA"/>
        </w:rPr>
        <w:t>A soumettre à la Commission Nationale Sectorielle : Sciences Sociales</w:t>
      </w:r>
      <w:bookmarkEnd w:id="11"/>
    </w:p>
    <w:p w:rsidR="00EC7596" w:rsidRPr="000B0D1C" w:rsidRDefault="00EC7596" w:rsidP="00EC7596">
      <w:pPr>
        <w:pStyle w:val="2"/>
        <w:bidi w:val="0"/>
        <w:spacing w:before="240"/>
        <w:jc w:val="lowKashida"/>
        <w:rPr>
          <w:rFonts w:cs="Times New Roman"/>
          <w:color w:val="000080"/>
          <w:sz w:val="24"/>
          <w:szCs w:val="24"/>
          <w:u w:val="single"/>
          <w:lang w:bidi="ar-MA"/>
        </w:rPr>
      </w:pPr>
      <w:r w:rsidRPr="000B0D1C">
        <w:rPr>
          <w:rFonts w:cs="Times New Roman"/>
          <w:color w:val="000080"/>
          <w:sz w:val="24"/>
          <w:szCs w:val="24"/>
          <w:u w:val="single"/>
          <w:lang w:bidi="ar-MA"/>
        </w:rPr>
        <w:t>1- Identification, du parcours</w:t>
      </w:r>
      <w:bookmarkEnd w:id="12"/>
    </w:p>
    <w:p w:rsidR="00EC7596" w:rsidRPr="000B0D1C" w:rsidRDefault="00EC7596" w:rsidP="00EC7596">
      <w:pPr>
        <w:pStyle w:val="2"/>
        <w:bidi w:val="0"/>
        <w:spacing w:before="240" w:after="120"/>
        <w:jc w:val="lowKashida"/>
        <w:rPr>
          <w:rFonts w:cs="Times New Roman"/>
          <w:sz w:val="24"/>
          <w:szCs w:val="24"/>
          <w:lang w:bidi="ar-MA"/>
        </w:rPr>
      </w:pPr>
      <w:bookmarkStart w:id="13" w:name="_Toc190138158"/>
      <w:r w:rsidRPr="000B0D1C">
        <w:rPr>
          <w:rFonts w:cs="Times New Roman"/>
          <w:sz w:val="24"/>
          <w:szCs w:val="24"/>
          <w:lang w:bidi="ar-MA"/>
        </w:rPr>
        <w:t>1-1- Rattachement du parcours</w:t>
      </w:r>
      <w:bookmarkEnd w:id="13"/>
    </w:p>
    <w:tbl>
      <w:tblPr>
        <w:tblW w:w="0" w:type="auto"/>
        <w:tblLook w:val="01E0"/>
      </w:tblPr>
      <w:tblGrid>
        <w:gridCol w:w="3855"/>
        <w:gridCol w:w="5433"/>
      </w:tblGrid>
      <w:tr w:rsidR="00D656DA" w:rsidRPr="000B0D1C" w:rsidTr="00044E1A">
        <w:tc>
          <w:tcPr>
            <w:tcW w:w="4068" w:type="dxa"/>
          </w:tcPr>
          <w:p w:rsidR="00EC7596" w:rsidRPr="000B0D1C" w:rsidRDefault="00EC7596" w:rsidP="00044E1A">
            <w:pPr>
              <w:pStyle w:val="2"/>
              <w:bidi w:val="0"/>
              <w:jc w:val="lowKashida"/>
              <w:rPr>
                <w:rFonts w:cs="Times New Roman"/>
                <w:color w:val="auto"/>
                <w:sz w:val="24"/>
                <w:szCs w:val="24"/>
                <w:lang w:bidi="ar-MA"/>
              </w:rPr>
            </w:pPr>
            <w:bookmarkStart w:id="14" w:name="_Toc190138159"/>
            <w:r w:rsidRPr="000B0D1C">
              <w:rPr>
                <w:rFonts w:cs="Times New Roman"/>
                <w:color w:val="auto"/>
                <w:sz w:val="24"/>
                <w:szCs w:val="24"/>
                <w:lang w:bidi="ar-MA"/>
              </w:rPr>
              <w:t>Domaine de formation</w:t>
            </w:r>
            <w:bookmarkEnd w:id="14"/>
          </w:p>
        </w:tc>
        <w:tc>
          <w:tcPr>
            <w:tcW w:w="5786" w:type="dxa"/>
          </w:tcPr>
          <w:p w:rsidR="00EC7596" w:rsidRPr="000B0D1C" w:rsidRDefault="00EC7596" w:rsidP="00044E1A">
            <w:pPr>
              <w:pStyle w:val="2"/>
              <w:bidi w:val="0"/>
              <w:jc w:val="lowKashida"/>
              <w:rPr>
                <w:rFonts w:cs="Times New Roman"/>
                <w:color w:val="auto"/>
                <w:sz w:val="24"/>
                <w:szCs w:val="24"/>
                <w:lang w:bidi="ar-MA"/>
              </w:rPr>
            </w:pPr>
            <w:bookmarkStart w:id="15" w:name="_Toc190138160"/>
            <w:r w:rsidRPr="000B0D1C">
              <w:rPr>
                <w:rFonts w:cs="Times New Roman"/>
                <w:color w:val="auto"/>
                <w:sz w:val="24"/>
                <w:szCs w:val="24"/>
                <w:lang w:bidi="ar-MA"/>
              </w:rPr>
              <w:t>Sciences sociales</w:t>
            </w:r>
            <w:bookmarkEnd w:id="15"/>
          </w:p>
        </w:tc>
      </w:tr>
      <w:tr w:rsidR="00D656DA" w:rsidRPr="000B0D1C" w:rsidTr="00044E1A">
        <w:tc>
          <w:tcPr>
            <w:tcW w:w="4068" w:type="dxa"/>
          </w:tcPr>
          <w:p w:rsidR="00EC7596" w:rsidRPr="000B0D1C" w:rsidRDefault="00EC7596" w:rsidP="00044E1A">
            <w:pPr>
              <w:pStyle w:val="2"/>
              <w:bidi w:val="0"/>
              <w:jc w:val="lowKashida"/>
              <w:rPr>
                <w:rFonts w:cs="Times New Roman"/>
                <w:color w:val="auto"/>
                <w:sz w:val="24"/>
                <w:szCs w:val="24"/>
                <w:lang w:bidi="ar-MA"/>
              </w:rPr>
            </w:pPr>
            <w:bookmarkStart w:id="16" w:name="_Toc190138161"/>
            <w:r w:rsidRPr="000B0D1C">
              <w:rPr>
                <w:rFonts w:cs="Times New Roman"/>
                <w:color w:val="auto"/>
                <w:sz w:val="24"/>
                <w:szCs w:val="24"/>
                <w:lang w:bidi="ar-MA"/>
              </w:rPr>
              <w:t>Mention (s)</w:t>
            </w:r>
            <w:bookmarkEnd w:id="16"/>
          </w:p>
        </w:tc>
        <w:tc>
          <w:tcPr>
            <w:tcW w:w="5786" w:type="dxa"/>
          </w:tcPr>
          <w:p w:rsidR="00EC7596" w:rsidRPr="000B0D1C" w:rsidRDefault="00D656DA" w:rsidP="00D656DA">
            <w:r w:rsidRPr="000B0D1C">
              <w:rPr>
                <w:lang w:bidi="ar-MA"/>
              </w:rPr>
              <w:t>Economie et Logistique du Transport  (ELT)</w:t>
            </w:r>
          </w:p>
        </w:tc>
      </w:tr>
      <w:tr w:rsidR="00D656DA" w:rsidRPr="000B0D1C" w:rsidTr="00044E1A">
        <w:tc>
          <w:tcPr>
            <w:tcW w:w="4068" w:type="dxa"/>
          </w:tcPr>
          <w:p w:rsidR="00EC7596" w:rsidRPr="000B0D1C" w:rsidRDefault="00EC7596" w:rsidP="00044E1A">
            <w:pPr>
              <w:pStyle w:val="2"/>
              <w:bidi w:val="0"/>
              <w:jc w:val="lowKashida"/>
              <w:rPr>
                <w:rFonts w:cs="Times New Roman"/>
                <w:color w:val="auto"/>
                <w:sz w:val="24"/>
                <w:szCs w:val="24"/>
                <w:lang w:bidi="ar-MA"/>
              </w:rPr>
            </w:pPr>
            <w:bookmarkStart w:id="17" w:name="_Toc190138162"/>
            <w:r w:rsidRPr="000B0D1C">
              <w:rPr>
                <w:rFonts w:cs="Times New Roman"/>
                <w:color w:val="auto"/>
                <w:sz w:val="24"/>
                <w:szCs w:val="24"/>
                <w:lang w:bidi="ar-MA"/>
              </w:rPr>
              <w:t xml:space="preserve">Parcours (ou spécialité) </w:t>
            </w:r>
            <w:r w:rsidRPr="000B0D1C">
              <w:rPr>
                <w:rFonts w:cs="Times New Roman"/>
                <w:color w:val="auto"/>
                <w:sz w:val="24"/>
                <w:szCs w:val="24"/>
                <w:vertAlign w:val="superscript"/>
                <w:lang w:bidi="ar-MA"/>
              </w:rPr>
              <w:t>(1)</w:t>
            </w:r>
            <w:bookmarkEnd w:id="17"/>
          </w:p>
        </w:tc>
        <w:tc>
          <w:tcPr>
            <w:tcW w:w="5786" w:type="dxa"/>
          </w:tcPr>
          <w:p w:rsidR="00EC7596" w:rsidRPr="000B0D1C" w:rsidRDefault="001E3FC9" w:rsidP="00044E1A">
            <w:r w:rsidRPr="000B0D1C">
              <w:rPr>
                <w:lang w:bidi="ar-MA"/>
              </w:rPr>
              <w:t>Economie et Logistique du Transport  (ELT)</w:t>
            </w:r>
          </w:p>
        </w:tc>
      </w:tr>
      <w:tr w:rsidR="00D656DA" w:rsidRPr="000B0D1C" w:rsidTr="00044E1A">
        <w:tc>
          <w:tcPr>
            <w:tcW w:w="4068" w:type="dxa"/>
          </w:tcPr>
          <w:p w:rsidR="00EC7596" w:rsidRPr="000B0D1C" w:rsidRDefault="00EC7596" w:rsidP="00044E1A">
            <w:pPr>
              <w:pStyle w:val="2"/>
              <w:bidi w:val="0"/>
              <w:jc w:val="lowKashida"/>
              <w:rPr>
                <w:rFonts w:cs="Times New Roman"/>
                <w:color w:val="auto"/>
                <w:sz w:val="24"/>
                <w:szCs w:val="24"/>
                <w:lang w:bidi="ar-MA"/>
              </w:rPr>
            </w:pPr>
            <w:bookmarkStart w:id="18" w:name="_Toc190138163"/>
            <w:r w:rsidRPr="000B0D1C">
              <w:rPr>
                <w:rFonts w:cs="Times New Roman"/>
                <w:color w:val="auto"/>
                <w:sz w:val="24"/>
                <w:szCs w:val="24"/>
                <w:lang w:bidi="ar-MA"/>
              </w:rPr>
              <w:t>Date de démarrage de la formation</w:t>
            </w:r>
            <w:bookmarkEnd w:id="18"/>
          </w:p>
        </w:tc>
        <w:tc>
          <w:tcPr>
            <w:tcW w:w="5786" w:type="dxa"/>
          </w:tcPr>
          <w:p w:rsidR="00EC7596" w:rsidRPr="000B0D1C" w:rsidRDefault="001E3FC9" w:rsidP="00044E1A">
            <w:r>
              <w:rPr>
                <w:lang w:bidi="ar-MA"/>
              </w:rPr>
              <w:t>2017/2018</w:t>
            </w:r>
          </w:p>
        </w:tc>
      </w:tr>
    </w:tbl>
    <w:p w:rsidR="00E96219" w:rsidRPr="000B0D1C" w:rsidRDefault="00E96219" w:rsidP="00E96219">
      <w:pPr>
        <w:autoSpaceDE w:val="0"/>
        <w:autoSpaceDN w:val="0"/>
        <w:adjustRightInd w:val="0"/>
        <w:rPr>
          <w:b/>
          <w:bCs/>
          <w:color w:val="0000FF"/>
        </w:rPr>
      </w:pPr>
    </w:p>
    <w:p w:rsidR="00E96219" w:rsidRPr="000B0D1C" w:rsidRDefault="00E96219" w:rsidP="00E96219">
      <w:pPr>
        <w:autoSpaceDE w:val="0"/>
        <w:autoSpaceDN w:val="0"/>
        <w:adjustRightInd w:val="0"/>
        <w:rPr>
          <w:b/>
          <w:bCs/>
          <w:color w:val="0000FF"/>
        </w:rPr>
      </w:pPr>
      <w:r w:rsidRPr="000B0D1C">
        <w:rPr>
          <w:b/>
          <w:bCs/>
          <w:color w:val="0000FF"/>
        </w:rPr>
        <w:t>1-2- Objectifs de la formation (compétences, savoir-faire, connaissances)</w:t>
      </w:r>
    </w:p>
    <w:p w:rsidR="00E96219" w:rsidRPr="000B0D1C" w:rsidRDefault="00E96219" w:rsidP="00E96219">
      <w:pPr>
        <w:autoSpaceDE w:val="0"/>
        <w:autoSpaceDN w:val="0"/>
        <w:adjustRightInd w:val="0"/>
        <w:rPr>
          <w:b/>
          <w:bCs/>
          <w:color w:val="0000FF"/>
        </w:rPr>
      </w:pPr>
    </w:p>
    <w:tbl>
      <w:tblPr>
        <w:tblW w:w="0" w:type="auto"/>
        <w:tblLook w:val="01E0"/>
      </w:tblPr>
      <w:tblGrid>
        <w:gridCol w:w="9212"/>
      </w:tblGrid>
      <w:tr w:rsidR="00E96219" w:rsidRPr="000B0D1C" w:rsidTr="00E96219">
        <w:trPr>
          <w:trHeight w:val="704"/>
        </w:trPr>
        <w:tc>
          <w:tcPr>
            <w:tcW w:w="9212" w:type="dxa"/>
          </w:tcPr>
          <w:p w:rsidR="001A2E41" w:rsidRPr="000B0D1C" w:rsidRDefault="000F3A5C" w:rsidP="000F3A5C">
            <w:pPr>
              <w:jc w:val="both"/>
            </w:pPr>
            <w:r w:rsidRPr="000B0D1C">
              <w:t xml:space="preserve">Le </w:t>
            </w:r>
            <w:r w:rsidR="001A2E41" w:rsidRPr="000B0D1C">
              <w:t xml:space="preserve">mastère </w:t>
            </w:r>
            <w:r w:rsidRPr="000B0D1C">
              <w:t xml:space="preserve">professionnel, Economie et Logistique du Transport (ELT), offre </w:t>
            </w:r>
            <w:r w:rsidR="00E96219" w:rsidRPr="000B0D1C">
              <w:t xml:space="preserve">une formation spécialisée </w:t>
            </w:r>
            <w:r w:rsidRPr="000B0D1C">
              <w:t xml:space="preserve">aussi bien </w:t>
            </w:r>
            <w:r w:rsidR="001A2E41" w:rsidRPr="000B0D1C">
              <w:t>en lo</w:t>
            </w:r>
            <w:r w:rsidRPr="000B0D1C">
              <w:t>gistique du</w:t>
            </w:r>
            <w:r w:rsidR="001A2E41" w:rsidRPr="000B0D1C">
              <w:t xml:space="preserve"> transport </w:t>
            </w:r>
            <w:r w:rsidRPr="000B0D1C">
              <w:t xml:space="preserve">qu’en </w:t>
            </w:r>
            <w:r w:rsidR="001A2E41" w:rsidRPr="000B0D1C">
              <w:t xml:space="preserve">économie et planification du transport. </w:t>
            </w:r>
            <w:r w:rsidR="00E96219" w:rsidRPr="000B0D1C">
              <w:t xml:space="preserve"> </w:t>
            </w:r>
          </w:p>
          <w:p w:rsidR="001A2E41" w:rsidRPr="000B0D1C" w:rsidRDefault="001A2E41" w:rsidP="001A2E41">
            <w:pPr>
              <w:jc w:val="both"/>
            </w:pPr>
          </w:p>
          <w:p w:rsidR="00966CD1" w:rsidRPr="000B0D1C" w:rsidRDefault="000F3A5C" w:rsidP="00966CD1">
            <w:pPr>
              <w:jc w:val="both"/>
            </w:pPr>
            <w:r w:rsidRPr="000B0D1C">
              <w:rPr>
                <w:b/>
                <w:bCs/>
              </w:rPr>
              <w:t>La formation en logistique du transport</w:t>
            </w:r>
            <w:r w:rsidRPr="000B0D1C">
              <w:t xml:space="preserve"> est</w:t>
            </w:r>
            <w:r w:rsidR="001A2E41" w:rsidRPr="000B0D1C">
              <w:t>, à la différence de la logistique industrielle</w:t>
            </w:r>
            <w:r w:rsidR="008A3E9C" w:rsidRPr="000B0D1C">
              <w:t>, beaucoup plus</w:t>
            </w:r>
            <w:r w:rsidRPr="000B0D1C">
              <w:t xml:space="preserve"> liée au </w:t>
            </w:r>
            <w:r w:rsidR="008A3E9C" w:rsidRPr="000B0D1C">
              <w:t xml:space="preserve">commerce international. </w:t>
            </w:r>
            <w:r w:rsidRPr="000B0D1C">
              <w:t>En effet,</w:t>
            </w:r>
            <w:r w:rsidR="00D63836" w:rsidRPr="000B0D1C">
              <w:t xml:space="preserve"> </w:t>
            </w:r>
            <w:r w:rsidR="008D2181" w:rsidRPr="000B0D1C">
              <w:t xml:space="preserve">la géographie des échanges internationaux a profondément changé aux cours des deux dernières décennies. La conteneurisation, le développement de la construction navale (des navires de différentes formes et capacité s’adaptant à de nouveaux biens faisant objet du commerce international et qui sont à plus d’affinité du transport maritime), </w:t>
            </w:r>
            <w:r w:rsidR="00C111C5" w:rsidRPr="000B0D1C">
              <w:t xml:space="preserve">le </w:t>
            </w:r>
            <w:r w:rsidR="0080013A" w:rsidRPr="000B0D1C">
              <w:t>développement</w:t>
            </w:r>
            <w:r w:rsidR="00C111C5" w:rsidRPr="000B0D1C">
              <w:t xml:space="preserve"> des techniques du transport international (la multimodalité et l’intermodalité), etc. ont été à l’origine de l’apparition de nouveaux </w:t>
            </w:r>
            <w:r w:rsidR="009B686F" w:rsidRPr="000B0D1C">
              <w:t>pôles</w:t>
            </w:r>
            <w:r w:rsidR="00C111C5" w:rsidRPr="000B0D1C">
              <w:t xml:space="preserve"> commerciaux et partenaires commerciaux, à l</w:t>
            </w:r>
            <w:r w:rsidR="005F1C4B" w:rsidRPr="000B0D1C">
              <w:t xml:space="preserve">’augmentation </w:t>
            </w:r>
            <w:r w:rsidR="00C111C5" w:rsidRPr="000B0D1C">
              <w:t xml:space="preserve">du nombre de ports et aéroports dans le monde, le nombre d’armateurs et en retour d’alliances, de transitaires. </w:t>
            </w:r>
            <w:r w:rsidR="005F1C4B" w:rsidRPr="000B0D1C">
              <w:t xml:space="preserve">Les opérations d’échange international sont devenues de plus en </w:t>
            </w:r>
            <w:r w:rsidR="005F1C4B" w:rsidRPr="000B0D1C">
              <w:lastRenderedPageBreak/>
              <w:t xml:space="preserve">plus complexes du fait de la multiplication du nombre d’acteurs (exportateurs, importateurs, armateurs, transitaires, banques, assurances, manutentionnaire, administration portuaire, administration maritime, etc.), de </w:t>
            </w:r>
            <w:r w:rsidR="00C111C5" w:rsidRPr="000B0D1C">
              <w:t xml:space="preserve"> l’allongement des distance</w:t>
            </w:r>
            <w:r w:rsidR="005F1C4B" w:rsidRPr="000B0D1C">
              <w:t>s parcourues</w:t>
            </w:r>
            <w:r w:rsidR="00C111C5" w:rsidRPr="000B0D1C">
              <w:t xml:space="preserve">, la complexité des documents </w:t>
            </w:r>
            <w:r w:rsidR="005F1C4B" w:rsidRPr="000B0D1C">
              <w:t>liés</w:t>
            </w:r>
            <w:r w:rsidR="00C111C5" w:rsidRPr="000B0D1C">
              <w:t xml:space="preserve"> au transport international</w:t>
            </w:r>
            <w:r w:rsidR="005F1C4B" w:rsidRPr="000B0D1C">
              <w:t>,</w:t>
            </w:r>
            <w:r w:rsidR="009B686F" w:rsidRPr="000B0D1C">
              <w:t xml:space="preserve"> etc.  En conséquence, la promotion des exportations suppose en grande partie la maîtrise des coûts de la chaîne logistique y compris ceux du  transport international et des services associés.  La réduction de ces coûts </w:t>
            </w:r>
            <w:r w:rsidR="00966CD1" w:rsidRPr="000B0D1C">
              <w:t xml:space="preserve">suppose la </w:t>
            </w:r>
            <w:r w:rsidR="0080013A" w:rsidRPr="000B0D1C">
              <w:t>connaissance</w:t>
            </w:r>
            <w:r w:rsidR="00966CD1" w:rsidRPr="000B0D1C">
              <w:t xml:space="preserve"> de ses composantes et des différents mallions de la chaine logistiques,  de la logistique internationale, des technique du transport multimodal, des techniques et coûts de manutention, des services logistiques dans les plateformes logistiques, des coûts portuaires, etc. </w:t>
            </w:r>
          </w:p>
          <w:p w:rsidR="00E96219" w:rsidRPr="000B0D1C" w:rsidRDefault="00966CD1" w:rsidP="0037085C">
            <w:pPr>
              <w:jc w:val="both"/>
            </w:pPr>
            <w:r w:rsidRPr="000B0D1C">
              <w:t xml:space="preserve">C’est dans ce cadre qu’est défini ce mastère. Il est destiné à offrir au marché du travail une main d’œuvre de qualité et spécialisée en logistique du transport. </w:t>
            </w:r>
            <w:r w:rsidR="0080013A" w:rsidRPr="000B0D1C">
              <w:t>En créant leurs entreprises ou en travaillant dans entreprises exportatrices, les ressortissants de ce mastère seront capables d’élaborer des stratégies logistiques pouvant promouvoir les exportations tunisiennes et en retour contribuer à l’</w:t>
            </w:r>
            <w:r w:rsidR="00E96219" w:rsidRPr="000B0D1C">
              <w:t>amélioration de la compétitivité économique nationale</w:t>
            </w:r>
            <w:r w:rsidR="0080013A" w:rsidRPr="000B0D1C">
              <w:t xml:space="preserve">. </w:t>
            </w:r>
          </w:p>
          <w:p w:rsidR="00E96219" w:rsidRPr="000B0D1C" w:rsidRDefault="00051FFC" w:rsidP="00014114">
            <w:pPr>
              <w:jc w:val="both"/>
            </w:pPr>
            <w:r w:rsidRPr="000B0D1C">
              <w:rPr>
                <w:b/>
                <w:bCs/>
              </w:rPr>
              <w:t>La formation en Economie et Planification du Transport</w:t>
            </w:r>
            <w:r w:rsidRPr="000B0D1C">
              <w:t xml:space="preserve"> qu’offre ce mastère est professionnelle et multidisciplinaire dans la mesure où elle </w:t>
            </w:r>
            <w:r w:rsidR="00545A21" w:rsidRPr="000B0D1C">
              <w:t>rassemble d</w:t>
            </w:r>
            <w:r w:rsidRPr="000B0D1C">
              <w:t>es outils d’analyse économiques (microéconomiques et macroéconomiques</w:t>
            </w:r>
            <w:r w:rsidR="00545A21" w:rsidRPr="000B0D1C">
              <w:t>, économie urbaine et régionale</w:t>
            </w:r>
            <w:r w:rsidR="00014114">
              <w:t>), quantitative</w:t>
            </w:r>
            <w:r w:rsidRPr="000B0D1C">
              <w:t xml:space="preserve"> (analyse de données, économétrie de la demande, de production et spatiale</w:t>
            </w:r>
            <w:r w:rsidR="00545A21" w:rsidRPr="000B0D1C">
              <w:t>,</w:t>
            </w:r>
            <w:r w:rsidR="00D77D58" w:rsidRPr="000B0D1C">
              <w:t xml:space="preserve"> technique de prévision</w:t>
            </w:r>
            <w:r w:rsidR="00545A21" w:rsidRPr="000B0D1C">
              <w:t xml:space="preserve"> etc.</w:t>
            </w:r>
            <w:r w:rsidRPr="000B0D1C">
              <w:t xml:space="preserve">), </w:t>
            </w:r>
            <w:r w:rsidR="00545A21" w:rsidRPr="000B0D1C">
              <w:t xml:space="preserve">urbanistique (politique de la ville, aménagement du territoire, </w:t>
            </w:r>
            <w:r w:rsidR="00014114">
              <w:t xml:space="preserve">géographie du transport, </w:t>
            </w:r>
            <w:r w:rsidR="00545A21" w:rsidRPr="000B0D1C">
              <w:t>SIG), sociaux (mobilité sociale) et techniques (modélisation du transport, gestion du trafic et de stationnement, élaboration d’un PDU, etc.)</w:t>
            </w:r>
            <w:r w:rsidRPr="000B0D1C">
              <w:t xml:space="preserve"> </w:t>
            </w:r>
            <w:r w:rsidR="00545A21" w:rsidRPr="000B0D1C">
              <w:t xml:space="preserve">dans un seul programme de formation. L’objectif est d’offrir aux étudiants une polyvalence nécessaire dans la gestion de la mobilité urbaine. Un tel profil de formation est censé répondre à </w:t>
            </w:r>
            <w:r w:rsidR="00922759" w:rsidRPr="000B0D1C">
              <w:t>un besoin urgent d’organisation des déplacements urbains dans les villes et entre les régions. En effet, les grandes villes tunisiennes souffrent d’</w:t>
            </w:r>
            <w:r w:rsidR="00A45539" w:rsidRPr="000B0D1C">
              <w:t>énormes problèmes de congestion</w:t>
            </w:r>
            <w:r w:rsidR="00922759" w:rsidRPr="000B0D1C">
              <w:t xml:space="preserve"> routière urbaine, de pollution </w:t>
            </w:r>
            <w:r w:rsidR="00A45539" w:rsidRPr="000B0D1C">
              <w:t>atmosphériques</w:t>
            </w:r>
            <w:r w:rsidR="00922759" w:rsidRPr="000B0D1C">
              <w:t xml:space="preserve"> </w:t>
            </w:r>
            <w:r w:rsidR="00A45539" w:rsidRPr="000B0D1C">
              <w:t>générée essentiellement par les quantités de gaz polluant produites par le trafic routier urbain (CO</w:t>
            </w:r>
            <w:r w:rsidR="00A45539" w:rsidRPr="000B0D1C">
              <w:rPr>
                <w:vertAlign w:val="subscript"/>
              </w:rPr>
              <w:t>2</w:t>
            </w:r>
            <w:r w:rsidR="00A45539" w:rsidRPr="000B0D1C">
              <w:t xml:space="preserve">, Nox , particules fines, etc.), de l’augmentation du nombre des accidents urbains, des problèmes de stationnement, des mauvaises gestion, localisation et dimension des infrastructures routières, d’un déséquilibre modal à cause la croissance de l’utilisation des voitures particulière, de l’absence d’une base de données sur les déplacements urbains, etc. A cet égard, l’absence des compétences en économie et planification du transport fait en sorte qu’à chaque fois les autorités publiques font recourt à des bureaux d’études étrangers pour aider à trouver des solutions. Cette formation servira à combler le manque de compétence et à orienter les diplômés de l’ESC vers de nouveaux métiers largement demandés par le marché de travail.  </w:t>
            </w:r>
          </w:p>
        </w:tc>
      </w:tr>
      <w:tr w:rsidR="00051FFC" w:rsidRPr="000B0D1C" w:rsidTr="00E96219">
        <w:trPr>
          <w:trHeight w:val="704"/>
        </w:trPr>
        <w:tc>
          <w:tcPr>
            <w:tcW w:w="9212" w:type="dxa"/>
          </w:tcPr>
          <w:p w:rsidR="00051FFC" w:rsidRPr="000B0D1C" w:rsidRDefault="00051FFC" w:rsidP="000F3A5C">
            <w:pPr>
              <w:jc w:val="both"/>
            </w:pPr>
          </w:p>
        </w:tc>
      </w:tr>
    </w:tbl>
    <w:p w:rsidR="00E96219" w:rsidRPr="000B0D1C" w:rsidRDefault="00E96219" w:rsidP="00E96219">
      <w:pPr>
        <w:autoSpaceDE w:val="0"/>
        <w:autoSpaceDN w:val="0"/>
        <w:adjustRightInd w:val="0"/>
        <w:rPr>
          <w:b/>
          <w:bCs/>
          <w:color w:val="0000FF"/>
        </w:rPr>
      </w:pPr>
      <w:r w:rsidRPr="000B0D1C">
        <w:rPr>
          <w:b/>
          <w:bCs/>
          <w:color w:val="0000FF"/>
        </w:rPr>
        <w:t>1-3- Conditions d'accès à la formation et pré-requis</w:t>
      </w:r>
    </w:p>
    <w:p w:rsidR="00E96219" w:rsidRPr="000B0D1C" w:rsidRDefault="00E96219" w:rsidP="00E96219">
      <w:pPr>
        <w:autoSpaceDE w:val="0"/>
        <w:autoSpaceDN w:val="0"/>
        <w:adjustRightInd w:val="0"/>
        <w:rPr>
          <w:b/>
          <w:bCs/>
          <w:color w:val="0000FF"/>
        </w:rPr>
      </w:pPr>
    </w:p>
    <w:tbl>
      <w:tblPr>
        <w:tblW w:w="0" w:type="auto"/>
        <w:tblLook w:val="01E0"/>
      </w:tblPr>
      <w:tblGrid>
        <w:gridCol w:w="9212"/>
      </w:tblGrid>
      <w:tr w:rsidR="00E96219" w:rsidRPr="000B0D1C" w:rsidTr="00E96219">
        <w:trPr>
          <w:trHeight w:val="860"/>
        </w:trPr>
        <w:tc>
          <w:tcPr>
            <w:tcW w:w="9212" w:type="dxa"/>
          </w:tcPr>
          <w:p w:rsidR="00E96219" w:rsidRPr="000B0D1C" w:rsidRDefault="00E96219" w:rsidP="00922759">
            <w:pPr>
              <w:autoSpaceDE w:val="0"/>
              <w:autoSpaceDN w:val="0"/>
              <w:adjustRightInd w:val="0"/>
              <w:jc w:val="both"/>
              <w:rPr>
                <w:b/>
                <w:bCs/>
                <w:color w:val="000000"/>
              </w:rPr>
            </w:pPr>
            <w:r w:rsidRPr="000B0D1C">
              <w:rPr>
                <w:b/>
                <w:bCs/>
                <w:color w:val="000000"/>
              </w:rPr>
              <w:t xml:space="preserve">Licences admises pour l’accès au mastère : </w:t>
            </w:r>
          </w:p>
          <w:p w:rsidR="00E96219" w:rsidRPr="000B0D1C" w:rsidRDefault="005A2F80" w:rsidP="00922759">
            <w:pPr>
              <w:numPr>
                <w:ilvl w:val="0"/>
                <w:numId w:val="1"/>
              </w:numPr>
              <w:autoSpaceDE w:val="0"/>
              <w:autoSpaceDN w:val="0"/>
              <w:adjustRightInd w:val="0"/>
              <w:jc w:val="both"/>
              <w:rPr>
                <w:color w:val="000000"/>
              </w:rPr>
            </w:pPr>
            <w:r w:rsidRPr="000B0D1C">
              <w:rPr>
                <w:color w:val="000000"/>
              </w:rPr>
              <w:t>Licence appliquée en Technique du Commerce International</w:t>
            </w:r>
            <w:r w:rsidR="00E96219" w:rsidRPr="000B0D1C">
              <w:rPr>
                <w:color w:val="000000"/>
              </w:rPr>
              <w:t xml:space="preserve"> </w:t>
            </w:r>
          </w:p>
          <w:p w:rsidR="005A2F80" w:rsidRPr="000B0D1C" w:rsidRDefault="005A2F80" w:rsidP="00922759">
            <w:pPr>
              <w:numPr>
                <w:ilvl w:val="0"/>
                <w:numId w:val="1"/>
              </w:numPr>
              <w:autoSpaceDE w:val="0"/>
              <w:autoSpaceDN w:val="0"/>
              <w:adjustRightInd w:val="0"/>
              <w:jc w:val="both"/>
              <w:rPr>
                <w:color w:val="000000"/>
              </w:rPr>
            </w:pPr>
            <w:r w:rsidRPr="000B0D1C">
              <w:rPr>
                <w:color w:val="000000"/>
              </w:rPr>
              <w:t xml:space="preserve">Licence en Economie </w:t>
            </w:r>
          </w:p>
          <w:p w:rsidR="00E96219" w:rsidRPr="000B0D1C" w:rsidRDefault="005A2F80" w:rsidP="00922759">
            <w:pPr>
              <w:numPr>
                <w:ilvl w:val="0"/>
                <w:numId w:val="1"/>
              </w:numPr>
              <w:autoSpaceDE w:val="0"/>
              <w:autoSpaceDN w:val="0"/>
              <w:adjustRightInd w:val="0"/>
              <w:jc w:val="both"/>
              <w:rPr>
                <w:color w:val="000000"/>
              </w:rPr>
            </w:pPr>
            <w:r w:rsidRPr="000B0D1C">
              <w:rPr>
                <w:color w:val="000000"/>
              </w:rPr>
              <w:t>Licence en Urbanisme</w:t>
            </w:r>
          </w:p>
          <w:p w:rsidR="00A858E1" w:rsidRPr="000B0D1C" w:rsidRDefault="00A858E1" w:rsidP="00922759">
            <w:pPr>
              <w:numPr>
                <w:ilvl w:val="0"/>
                <w:numId w:val="1"/>
              </w:numPr>
              <w:autoSpaceDE w:val="0"/>
              <w:autoSpaceDN w:val="0"/>
              <w:adjustRightInd w:val="0"/>
              <w:jc w:val="both"/>
              <w:rPr>
                <w:color w:val="000000"/>
              </w:rPr>
            </w:pPr>
            <w:r w:rsidRPr="000B0D1C">
              <w:rPr>
                <w:color w:val="000000"/>
              </w:rPr>
              <w:t>Licence en Méthode quantitatives</w:t>
            </w:r>
          </w:p>
          <w:p w:rsidR="00A858E1" w:rsidRPr="000B0D1C" w:rsidRDefault="00A858E1" w:rsidP="00922759">
            <w:pPr>
              <w:numPr>
                <w:ilvl w:val="0"/>
                <w:numId w:val="1"/>
              </w:numPr>
              <w:autoSpaceDE w:val="0"/>
              <w:autoSpaceDN w:val="0"/>
              <w:adjustRightInd w:val="0"/>
              <w:jc w:val="both"/>
              <w:rPr>
                <w:color w:val="000000"/>
              </w:rPr>
            </w:pPr>
            <w:r w:rsidRPr="000B0D1C">
              <w:rPr>
                <w:color w:val="000000"/>
              </w:rPr>
              <w:t>Licence en transport et logistique</w:t>
            </w:r>
          </w:p>
          <w:p w:rsidR="00A858E1" w:rsidRPr="000B0D1C" w:rsidRDefault="00A858E1" w:rsidP="00922759">
            <w:pPr>
              <w:numPr>
                <w:ilvl w:val="0"/>
                <w:numId w:val="1"/>
              </w:numPr>
              <w:autoSpaceDE w:val="0"/>
              <w:autoSpaceDN w:val="0"/>
              <w:adjustRightInd w:val="0"/>
              <w:jc w:val="both"/>
              <w:rPr>
                <w:color w:val="000000"/>
              </w:rPr>
            </w:pPr>
            <w:r w:rsidRPr="000B0D1C">
              <w:rPr>
                <w:color w:val="000000"/>
              </w:rPr>
              <w:t>Licence en commerce</w:t>
            </w:r>
          </w:p>
          <w:p w:rsidR="005A2F80" w:rsidRPr="000B0D1C" w:rsidRDefault="005A2F80" w:rsidP="00922759">
            <w:pPr>
              <w:autoSpaceDE w:val="0"/>
              <w:autoSpaceDN w:val="0"/>
              <w:adjustRightInd w:val="0"/>
              <w:jc w:val="both"/>
              <w:rPr>
                <w:b/>
                <w:bCs/>
                <w:color w:val="000000"/>
              </w:rPr>
            </w:pPr>
            <w:r w:rsidRPr="000B0D1C">
              <w:rPr>
                <w:b/>
                <w:bCs/>
                <w:color w:val="000000"/>
              </w:rPr>
              <w:t>Pré-requis :</w:t>
            </w:r>
          </w:p>
          <w:p w:rsidR="00922759" w:rsidRPr="000B0D1C" w:rsidRDefault="005A2F80" w:rsidP="00922759">
            <w:pPr>
              <w:autoSpaceDE w:val="0"/>
              <w:autoSpaceDN w:val="0"/>
              <w:adjustRightInd w:val="0"/>
              <w:jc w:val="both"/>
              <w:rPr>
                <w:color w:val="000000"/>
              </w:rPr>
            </w:pPr>
            <w:r w:rsidRPr="000B0D1C">
              <w:rPr>
                <w:color w:val="000000"/>
              </w:rPr>
              <w:t>Les techniques d</w:t>
            </w:r>
            <w:r w:rsidR="00922759" w:rsidRPr="000B0D1C">
              <w:rPr>
                <w:color w:val="000000"/>
              </w:rPr>
              <w:t>e</w:t>
            </w:r>
            <w:r w:rsidRPr="000B0D1C">
              <w:rPr>
                <w:color w:val="000000"/>
              </w:rPr>
              <w:t xml:space="preserve"> commerce international : </w:t>
            </w:r>
            <w:r w:rsidR="00922759" w:rsidRPr="000B0D1C">
              <w:rPr>
                <w:color w:val="000000"/>
              </w:rPr>
              <w:t xml:space="preserve">logistique, logistique de distribution et </w:t>
            </w:r>
            <w:r w:rsidR="00922759" w:rsidRPr="000B0D1C">
              <w:rPr>
                <w:color w:val="000000"/>
              </w:rPr>
              <w:lastRenderedPageBreak/>
              <w:t>d’approvisionnement, la logistique international, la chaine logistique, les techniques de manutentions, logistique international, les techniques et documents du transport international, les Incoterms,</w:t>
            </w:r>
          </w:p>
          <w:p w:rsidR="00922759" w:rsidRPr="000B0D1C" w:rsidRDefault="00922759" w:rsidP="00922759">
            <w:pPr>
              <w:autoSpaceDE w:val="0"/>
              <w:autoSpaceDN w:val="0"/>
              <w:adjustRightInd w:val="0"/>
              <w:jc w:val="both"/>
              <w:rPr>
                <w:color w:val="000000"/>
              </w:rPr>
            </w:pPr>
            <w:r w:rsidRPr="000B0D1C">
              <w:rPr>
                <w:color w:val="000000"/>
              </w:rPr>
              <w:t>L</w:t>
            </w:r>
            <w:r w:rsidR="005A2F80" w:rsidRPr="000B0D1C">
              <w:rPr>
                <w:color w:val="000000"/>
              </w:rPr>
              <w:t>es sciences économiques</w:t>
            </w:r>
            <w:r w:rsidRPr="000B0D1C">
              <w:rPr>
                <w:color w:val="000000"/>
              </w:rPr>
              <w:t> : La micro et macro économie, économie urbaine, économie régionale</w:t>
            </w:r>
            <w:r w:rsidR="005A2F80" w:rsidRPr="000B0D1C">
              <w:rPr>
                <w:color w:val="000000"/>
              </w:rPr>
              <w:t xml:space="preserve">, </w:t>
            </w:r>
            <w:r w:rsidRPr="000B0D1C">
              <w:rPr>
                <w:color w:val="000000"/>
              </w:rPr>
              <w:t>économie internationale, économie industrielle, paiements internationaux.</w:t>
            </w:r>
          </w:p>
          <w:p w:rsidR="005A2F80" w:rsidRPr="000B0D1C" w:rsidRDefault="00922759" w:rsidP="00922759">
            <w:pPr>
              <w:autoSpaceDE w:val="0"/>
              <w:autoSpaceDN w:val="0"/>
              <w:adjustRightInd w:val="0"/>
              <w:jc w:val="both"/>
              <w:rPr>
                <w:color w:val="000000"/>
              </w:rPr>
            </w:pPr>
            <w:r w:rsidRPr="000B0D1C">
              <w:rPr>
                <w:color w:val="000000"/>
              </w:rPr>
              <w:t xml:space="preserve"> L</w:t>
            </w:r>
            <w:r w:rsidR="005A2F80" w:rsidRPr="000B0D1C">
              <w:rPr>
                <w:color w:val="000000"/>
              </w:rPr>
              <w:t>es méthodes quantitatives</w:t>
            </w:r>
            <w:r w:rsidRPr="000B0D1C">
              <w:rPr>
                <w:color w:val="000000"/>
              </w:rPr>
              <w:t xml:space="preserve"> : Statistiques, économétrie, recherche opérationnelle. </w:t>
            </w:r>
          </w:p>
          <w:p w:rsidR="00E96219" w:rsidRPr="000B0D1C" w:rsidRDefault="00E96219" w:rsidP="00922759">
            <w:pPr>
              <w:autoSpaceDE w:val="0"/>
              <w:autoSpaceDN w:val="0"/>
              <w:adjustRightInd w:val="0"/>
              <w:ind w:left="360"/>
              <w:jc w:val="both"/>
              <w:rPr>
                <w:color w:val="000000"/>
              </w:rPr>
            </w:pPr>
          </w:p>
        </w:tc>
      </w:tr>
    </w:tbl>
    <w:p w:rsidR="00E96219" w:rsidRPr="000B0D1C" w:rsidRDefault="00E96219" w:rsidP="00E96219">
      <w:pPr>
        <w:autoSpaceDE w:val="0"/>
        <w:autoSpaceDN w:val="0"/>
        <w:adjustRightInd w:val="0"/>
        <w:rPr>
          <w:color w:val="000000"/>
        </w:rPr>
      </w:pPr>
      <w:r w:rsidRPr="000B0D1C">
        <w:rPr>
          <w:b/>
          <w:bCs/>
          <w:color w:val="000000"/>
        </w:rPr>
        <w:lastRenderedPageBreak/>
        <w:t xml:space="preserve">Nombre prévu d'étudiants repartis sur les années d'habilitation: </w:t>
      </w:r>
      <w:r w:rsidRPr="000B0D1C">
        <w:rPr>
          <w:color w:val="000000"/>
        </w:rPr>
        <w:t>25 étudiants</w:t>
      </w:r>
    </w:p>
    <w:p w:rsidR="00E96219" w:rsidRPr="000B0D1C" w:rsidRDefault="00E96219" w:rsidP="00E96219">
      <w:pPr>
        <w:autoSpaceDE w:val="0"/>
        <w:autoSpaceDN w:val="0"/>
        <w:adjustRightInd w:val="0"/>
        <w:rPr>
          <w:b/>
          <w:bCs/>
          <w:color w:val="000000"/>
        </w:rPr>
      </w:pPr>
    </w:p>
    <w:p w:rsidR="00E96219" w:rsidRPr="000B0D1C" w:rsidRDefault="00E96219" w:rsidP="0050260F">
      <w:pPr>
        <w:autoSpaceDE w:val="0"/>
        <w:autoSpaceDN w:val="0"/>
        <w:adjustRightInd w:val="0"/>
        <w:rPr>
          <w:b/>
          <w:bCs/>
          <w:color w:val="0000FF"/>
        </w:rPr>
      </w:pPr>
      <w:r w:rsidRPr="000B0D1C">
        <w:rPr>
          <w:b/>
          <w:bCs/>
          <w:color w:val="0000FF"/>
        </w:rPr>
        <w:t>1-4- Perspectives professionnelles du parcours</w:t>
      </w:r>
    </w:p>
    <w:tbl>
      <w:tblPr>
        <w:tblW w:w="0" w:type="auto"/>
        <w:tblLook w:val="01E0"/>
      </w:tblPr>
      <w:tblGrid>
        <w:gridCol w:w="9212"/>
      </w:tblGrid>
      <w:tr w:rsidR="00E96219" w:rsidRPr="000B0D1C" w:rsidTr="00E96219">
        <w:trPr>
          <w:trHeight w:val="819"/>
        </w:trPr>
        <w:tc>
          <w:tcPr>
            <w:tcW w:w="9212" w:type="dxa"/>
          </w:tcPr>
          <w:p w:rsidR="0050260F" w:rsidRPr="000B0D1C" w:rsidRDefault="0050260F" w:rsidP="00E96219">
            <w:pPr>
              <w:autoSpaceDE w:val="0"/>
              <w:autoSpaceDN w:val="0"/>
              <w:adjustRightInd w:val="0"/>
              <w:jc w:val="both"/>
            </w:pPr>
          </w:p>
          <w:p w:rsidR="005104E4" w:rsidRPr="000B0D1C" w:rsidRDefault="0050260F" w:rsidP="0050260F">
            <w:pPr>
              <w:autoSpaceDE w:val="0"/>
              <w:autoSpaceDN w:val="0"/>
              <w:adjustRightInd w:val="0"/>
              <w:jc w:val="both"/>
            </w:pPr>
            <w:r w:rsidRPr="000B0D1C">
              <w:t xml:space="preserve">La formation en logistique du transport cible une demande importante approuvée par le marché du travail en Tunisie et à l’étranger. </w:t>
            </w:r>
            <w:r w:rsidR="005104E4" w:rsidRPr="000B0D1C">
              <w:t>Elle permet aux diplômés d’accéder</w:t>
            </w:r>
            <w:r w:rsidR="00A5412A" w:rsidRPr="000B0D1C">
              <w:t xml:space="preserve">, par exemple, </w:t>
            </w:r>
            <w:r w:rsidR="005104E4" w:rsidRPr="000B0D1C">
              <w:t xml:space="preserve"> aux postes suivants : </w:t>
            </w:r>
          </w:p>
          <w:p w:rsidR="00A5412A" w:rsidRPr="000B0D1C" w:rsidRDefault="00A5412A" w:rsidP="00BD6BD8">
            <w:pPr>
              <w:numPr>
                <w:ilvl w:val="0"/>
                <w:numId w:val="2"/>
              </w:numPr>
              <w:rPr>
                <w:color w:val="000000"/>
              </w:rPr>
            </w:pPr>
            <w:r w:rsidRPr="000B0D1C">
              <w:rPr>
                <w:color w:val="000000"/>
              </w:rPr>
              <w:t xml:space="preserve">Responsable groupage et affrètement </w:t>
            </w:r>
          </w:p>
          <w:p w:rsidR="00A5412A" w:rsidRPr="000B0D1C" w:rsidRDefault="00A5412A" w:rsidP="00BD6BD8">
            <w:pPr>
              <w:numPr>
                <w:ilvl w:val="0"/>
                <w:numId w:val="2"/>
              </w:numPr>
              <w:rPr>
                <w:color w:val="000000"/>
              </w:rPr>
            </w:pPr>
            <w:r w:rsidRPr="000B0D1C">
              <w:rPr>
                <w:color w:val="000000"/>
              </w:rPr>
              <w:t>Responsable développement logistique</w:t>
            </w:r>
          </w:p>
          <w:p w:rsidR="00A5412A" w:rsidRPr="000B0D1C" w:rsidRDefault="00A5412A" w:rsidP="00BD6BD8">
            <w:pPr>
              <w:numPr>
                <w:ilvl w:val="0"/>
                <w:numId w:val="2"/>
              </w:numPr>
              <w:rPr>
                <w:color w:val="000000"/>
              </w:rPr>
            </w:pPr>
            <w:r w:rsidRPr="000B0D1C">
              <w:rPr>
                <w:color w:val="000000"/>
              </w:rPr>
              <w:t xml:space="preserve">Responsable Logistique-export </w:t>
            </w:r>
          </w:p>
          <w:p w:rsidR="00A5412A" w:rsidRPr="000B0D1C" w:rsidRDefault="00A5412A" w:rsidP="00BD6BD8">
            <w:pPr>
              <w:numPr>
                <w:ilvl w:val="0"/>
                <w:numId w:val="2"/>
              </w:numPr>
              <w:rPr>
                <w:color w:val="000000"/>
              </w:rPr>
            </w:pPr>
            <w:r w:rsidRPr="000B0D1C">
              <w:rPr>
                <w:color w:val="000000"/>
              </w:rPr>
              <w:t>Assistant Logistique de distribution</w:t>
            </w:r>
          </w:p>
          <w:p w:rsidR="00A5412A" w:rsidRPr="000B0D1C" w:rsidRDefault="00A5412A" w:rsidP="00BD6BD8">
            <w:pPr>
              <w:numPr>
                <w:ilvl w:val="0"/>
                <w:numId w:val="2"/>
              </w:numPr>
              <w:rPr>
                <w:color w:val="000000"/>
              </w:rPr>
            </w:pPr>
            <w:r w:rsidRPr="000B0D1C">
              <w:rPr>
                <w:color w:val="000000"/>
              </w:rPr>
              <w:t>Consultant en Supply Chain Management</w:t>
            </w:r>
          </w:p>
          <w:p w:rsidR="00A5412A" w:rsidRPr="000B0D1C" w:rsidRDefault="00A5412A" w:rsidP="00BD6BD8">
            <w:pPr>
              <w:numPr>
                <w:ilvl w:val="0"/>
                <w:numId w:val="2"/>
              </w:numPr>
              <w:rPr>
                <w:color w:val="000000"/>
              </w:rPr>
            </w:pPr>
            <w:r w:rsidRPr="000B0D1C">
              <w:rPr>
                <w:color w:val="000000"/>
              </w:rPr>
              <w:t>Coordinateur logistique internationale</w:t>
            </w:r>
          </w:p>
          <w:p w:rsidR="00A5412A" w:rsidRPr="000B0D1C" w:rsidRDefault="00A5412A" w:rsidP="00BD6BD8">
            <w:pPr>
              <w:numPr>
                <w:ilvl w:val="0"/>
                <w:numId w:val="2"/>
              </w:numPr>
              <w:rPr>
                <w:color w:val="000000"/>
              </w:rPr>
            </w:pPr>
            <w:r w:rsidRPr="000B0D1C">
              <w:rPr>
                <w:color w:val="000000"/>
              </w:rPr>
              <w:t>Agent service international</w:t>
            </w:r>
          </w:p>
          <w:p w:rsidR="00A5412A" w:rsidRPr="000B0D1C" w:rsidRDefault="00A5412A" w:rsidP="00BD6BD8">
            <w:pPr>
              <w:numPr>
                <w:ilvl w:val="0"/>
                <w:numId w:val="2"/>
              </w:numPr>
              <w:rPr>
                <w:color w:val="000000"/>
              </w:rPr>
            </w:pPr>
            <w:r w:rsidRPr="000B0D1C">
              <w:rPr>
                <w:color w:val="000000"/>
              </w:rPr>
              <w:t>Responsable transit et douane</w:t>
            </w:r>
          </w:p>
          <w:p w:rsidR="00157091" w:rsidRPr="000B0D1C" w:rsidRDefault="00157091" w:rsidP="00BD6BD8">
            <w:pPr>
              <w:numPr>
                <w:ilvl w:val="0"/>
                <w:numId w:val="2"/>
              </w:numPr>
              <w:rPr>
                <w:color w:val="000000"/>
              </w:rPr>
            </w:pPr>
            <w:r w:rsidRPr="000B0D1C">
              <w:rPr>
                <w:color w:val="000000"/>
              </w:rPr>
              <w:t>Responsable achat et approvisionnement</w:t>
            </w:r>
          </w:p>
          <w:p w:rsidR="00157091" w:rsidRPr="000B0D1C" w:rsidRDefault="00157091" w:rsidP="00BD6BD8">
            <w:pPr>
              <w:numPr>
                <w:ilvl w:val="0"/>
                <w:numId w:val="2"/>
              </w:numPr>
              <w:rPr>
                <w:color w:val="000000"/>
              </w:rPr>
            </w:pPr>
            <w:r w:rsidRPr="000B0D1C">
              <w:rPr>
                <w:color w:val="000000"/>
              </w:rPr>
              <w:t>Assistant export</w:t>
            </w:r>
          </w:p>
          <w:p w:rsidR="00157091" w:rsidRPr="000B0D1C" w:rsidRDefault="00157091" w:rsidP="00BD6BD8">
            <w:pPr>
              <w:numPr>
                <w:ilvl w:val="0"/>
                <w:numId w:val="2"/>
              </w:numPr>
              <w:rPr>
                <w:color w:val="000000"/>
              </w:rPr>
            </w:pPr>
            <w:r w:rsidRPr="000B0D1C">
              <w:rPr>
                <w:color w:val="000000"/>
              </w:rPr>
              <w:t>Assistant planification de la production</w:t>
            </w:r>
          </w:p>
          <w:p w:rsidR="00A5412A" w:rsidRPr="000B0D1C" w:rsidRDefault="00A5412A" w:rsidP="00BD6BD8">
            <w:pPr>
              <w:numPr>
                <w:ilvl w:val="0"/>
                <w:numId w:val="2"/>
              </w:numPr>
              <w:rPr>
                <w:color w:val="000000"/>
              </w:rPr>
            </w:pPr>
            <w:r w:rsidRPr="000B0D1C">
              <w:rPr>
                <w:color w:val="000000"/>
              </w:rPr>
              <w:t>Etc.</w:t>
            </w:r>
          </w:p>
          <w:p w:rsidR="00E96219" w:rsidRPr="000B0D1C" w:rsidRDefault="0050260F" w:rsidP="00A5412A">
            <w:pPr>
              <w:autoSpaceDE w:val="0"/>
              <w:autoSpaceDN w:val="0"/>
              <w:adjustRightInd w:val="0"/>
              <w:jc w:val="both"/>
            </w:pPr>
            <w:r w:rsidRPr="000B0D1C">
              <w:t>Les professionnels de la logistique du transport pourront occuper des postes de haute responsabilité et sont porteurs de valeur ajoutée d’</w:t>
            </w:r>
            <w:r w:rsidR="00A5412A" w:rsidRPr="000B0D1C">
              <w:t>abord aux entreprises</w:t>
            </w:r>
            <w:r w:rsidRPr="000B0D1C">
              <w:t xml:space="preserve"> et au secteur de transport et de la logistique. Ainsi, un tel profil </w:t>
            </w:r>
            <w:r w:rsidR="005104E4" w:rsidRPr="000B0D1C">
              <w:t xml:space="preserve"> permet aux diplômés de c</w:t>
            </w:r>
            <w:r w:rsidR="00A5412A" w:rsidRPr="000B0D1C">
              <w:t xml:space="preserve">e mastère de monter leurs </w:t>
            </w:r>
            <w:r w:rsidR="005104E4" w:rsidRPr="000B0D1C">
              <w:t>propre</w:t>
            </w:r>
            <w:r w:rsidR="00A5412A" w:rsidRPr="000B0D1C">
              <w:t>s</w:t>
            </w:r>
            <w:r w:rsidR="005104E4" w:rsidRPr="000B0D1C">
              <w:t xml:space="preserve"> proje</w:t>
            </w:r>
            <w:r w:rsidR="00A5412A" w:rsidRPr="000B0D1C">
              <w:t xml:space="preserve">ts et créer ainsi leurs </w:t>
            </w:r>
            <w:r w:rsidR="005104E4" w:rsidRPr="000B0D1C">
              <w:t>entreprise</w:t>
            </w:r>
            <w:r w:rsidR="00A5412A" w:rsidRPr="000B0D1C">
              <w:t>s</w:t>
            </w:r>
            <w:r w:rsidR="005104E4" w:rsidRPr="000B0D1C">
              <w:t xml:space="preserve"> de prestations services logistiques </w:t>
            </w:r>
            <w:r w:rsidR="00A5412A" w:rsidRPr="000B0D1C">
              <w:t xml:space="preserve">comme </w:t>
            </w:r>
            <w:r w:rsidR="005104E4" w:rsidRPr="000B0D1C">
              <w:t>ils peuvent</w:t>
            </w:r>
            <w:r w:rsidRPr="000B0D1C">
              <w:t xml:space="preserve"> être </w:t>
            </w:r>
            <w:r w:rsidR="00A5412A" w:rsidRPr="000B0D1C">
              <w:t xml:space="preserve">sollicités </w:t>
            </w:r>
            <w:r w:rsidRPr="000B0D1C">
              <w:t>par :</w:t>
            </w:r>
          </w:p>
          <w:p w:rsidR="005104E4" w:rsidRPr="000B0D1C" w:rsidRDefault="005104E4" w:rsidP="0050260F">
            <w:pPr>
              <w:autoSpaceDE w:val="0"/>
              <w:autoSpaceDN w:val="0"/>
              <w:adjustRightInd w:val="0"/>
              <w:jc w:val="both"/>
            </w:pPr>
          </w:p>
          <w:p w:rsidR="0050260F" w:rsidRPr="000B0D1C" w:rsidRDefault="0050260F" w:rsidP="00BD6BD8">
            <w:pPr>
              <w:pStyle w:val="Paragraphedeliste"/>
              <w:numPr>
                <w:ilvl w:val="0"/>
                <w:numId w:val="3"/>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Des entreprises industrielles</w:t>
            </w:r>
          </w:p>
          <w:p w:rsidR="0050260F" w:rsidRPr="000B0D1C" w:rsidRDefault="0050260F" w:rsidP="00BD6BD8">
            <w:pPr>
              <w:pStyle w:val="Paragraphedeliste"/>
              <w:numPr>
                <w:ilvl w:val="0"/>
                <w:numId w:val="3"/>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Des entreprises exportatrices</w:t>
            </w:r>
          </w:p>
          <w:p w:rsidR="0050260F" w:rsidRPr="000B0D1C" w:rsidRDefault="0050260F" w:rsidP="00BD6BD8">
            <w:pPr>
              <w:pStyle w:val="Paragraphedeliste"/>
              <w:numPr>
                <w:ilvl w:val="0"/>
                <w:numId w:val="3"/>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Des entreprises de Logistiques</w:t>
            </w:r>
          </w:p>
          <w:p w:rsidR="0050260F" w:rsidRPr="000B0D1C" w:rsidRDefault="0050260F" w:rsidP="00BD6BD8">
            <w:pPr>
              <w:pStyle w:val="Paragraphedeliste"/>
              <w:numPr>
                <w:ilvl w:val="0"/>
                <w:numId w:val="3"/>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Des entreprises de transport international</w:t>
            </w:r>
            <w:r w:rsidR="005104E4" w:rsidRPr="000B0D1C">
              <w:rPr>
                <w:rFonts w:asciiTheme="majorBidi" w:hAnsiTheme="majorBidi" w:cstheme="majorBidi"/>
                <w:sz w:val="24"/>
                <w:szCs w:val="24"/>
              </w:rPr>
              <w:t xml:space="preserve"> (maritime, aérien et terrestre)</w:t>
            </w:r>
          </w:p>
          <w:p w:rsidR="005104E4" w:rsidRPr="000B0D1C" w:rsidRDefault="005104E4" w:rsidP="00BD6BD8">
            <w:pPr>
              <w:pStyle w:val="Paragraphedeliste"/>
              <w:numPr>
                <w:ilvl w:val="0"/>
                <w:numId w:val="3"/>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Des armateurs</w:t>
            </w:r>
          </w:p>
          <w:p w:rsidR="005104E4" w:rsidRPr="000B0D1C" w:rsidRDefault="005104E4" w:rsidP="00BD6BD8">
            <w:pPr>
              <w:pStyle w:val="Paragraphedeliste"/>
              <w:numPr>
                <w:ilvl w:val="0"/>
                <w:numId w:val="3"/>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Des agents maritimes</w:t>
            </w:r>
          </w:p>
          <w:p w:rsidR="0050260F" w:rsidRPr="000B0D1C" w:rsidRDefault="0050260F" w:rsidP="00BD6BD8">
            <w:pPr>
              <w:pStyle w:val="Paragraphedeliste"/>
              <w:numPr>
                <w:ilvl w:val="0"/>
                <w:numId w:val="3"/>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Des transitaires et courtiers en douane</w:t>
            </w:r>
          </w:p>
          <w:p w:rsidR="005104E4" w:rsidRPr="000B0D1C" w:rsidRDefault="005104E4" w:rsidP="00BD6BD8">
            <w:pPr>
              <w:pStyle w:val="Paragraphedeliste"/>
              <w:numPr>
                <w:ilvl w:val="0"/>
                <w:numId w:val="3"/>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Des boites de conseil en logistique</w:t>
            </w:r>
          </w:p>
          <w:p w:rsidR="005104E4" w:rsidRPr="000B0D1C" w:rsidRDefault="005104E4" w:rsidP="00BD6BD8">
            <w:pPr>
              <w:pStyle w:val="Paragraphedeliste"/>
              <w:numPr>
                <w:ilvl w:val="0"/>
                <w:numId w:val="3"/>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Des centres publics et privés de formations en Transport et Logistique</w:t>
            </w:r>
          </w:p>
          <w:p w:rsidR="00E96219" w:rsidRPr="000B0D1C" w:rsidRDefault="005104E4" w:rsidP="00BD6BD8">
            <w:pPr>
              <w:pStyle w:val="Paragraphedeliste"/>
              <w:numPr>
                <w:ilvl w:val="0"/>
                <w:numId w:val="3"/>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 xml:space="preserve">Les administrations des plateformes (zones) logistiques, maritimes, portuaires et aéroportuaires </w:t>
            </w:r>
          </w:p>
        </w:tc>
      </w:tr>
    </w:tbl>
    <w:p w:rsidR="00E00557" w:rsidRPr="000B0D1C" w:rsidRDefault="0050260F" w:rsidP="00E00557">
      <w:pPr>
        <w:autoSpaceDE w:val="0"/>
        <w:autoSpaceDN w:val="0"/>
        <w:adjustRightInd w:val="0"/>
        <w:jc w:val="both"/>
      </w:pPr>
      <w:r w:rsidRPr="000B0D1C">
        <w:t>La formation en</w:t>
      </w:r>
      <w:r w:rsidR="006B5C29" w:rsidRPr="000B0D1C">
        <w:t xml:space="preserve"> économie</w:t>
      </w:r>
      <w:r w:rsidRPr="000B0D1C">
        <w:t xml:space="preserve"> et </w:t>
      </w:r>
      <w:r w:rsidR="006B5C29" w:rsidRPr="000B0D1C">
        <w:t>p</w:t>
      </w:r>
      <w:r w:rsidRPr="000B0D1C">
        <w:t xml:space="preserve">lanification du transport répondra à une demande approuvée </w:t>
      </w:r>
      <w:r w:rsidR="006B5C29" w:rsidRPr="000B0D1C">
        <w:t xml:space="preserve">par le marché du travail. Les </w:t>
      </w:r>
      <w:r w:rsidR="00A13AA7" w:rsidRPr="000B0D1C">
        <w:t>diplômés</w:t>
      </w:r>
      <w:r w:rsidR="006B5C29" w:rsidRPr="000B0D1C">
        <w:t xml:space="preserve"> de cette spécialité pourrons faire</w:t>
      </w:r>
      <w:r w:rsidR="00A13AA7" w:rsidRPr="000B0D1C">
        <w:t xml:space="preserve"> l’analyse technico-économique du secteur de transport et notamment celui urbain. En effet, ils seront capables de </w:t>
      </w:r>
      <w:r w:rsidR="00A13AA7" w:rsidRPr="000B0D1C">
        <w:lastRenderedPageBreak/>
        <w:t xml:space="preserve">faire </w:t>
      </w:r>
      <w:r w:rsidR="006B5C29" w:rsidRPr="000B0D1C">
        <w:t xml:space="preserve">le diagnostique </w:t>
      </w:r>
      <w:r w:rsidR="00A13AA7" w:rsidRPr="000B0D1C">
        <w:t xml:space="preserve">et l’analyse </w:t>
      </w:r>
      <w:r w:rsidR="006B5C29" w:rsidRPr="000B0D1C">
        <w:t xml:space="preserve">de la mobilité urbaine (demande de déplacements urbains) et du transport urbain (offre du transport urbain), prévoir la demande des déplacements, élaborer une enquête Ménage Déplacements (EMD), construire une Matrice Origine/Destination (MOD), modéliser, expliquer et prévoir </w:t>
      </w:r>
      <w:r w:rsidR="00A13AA7" w:rsidRPr="000B0D1C">
        <w:t xml:space="preserve">les émissions et attractions des déplacements urbain, leurs distribution, répartition modale et affectation entre les itinéraires. Les connaissances acquises leur permettrons de mettre en place des politique de transport durable et des plans de déplacements urbains (PDU) ayant pour objectif moins de consommation d’énergie, d’émission des gaz à effet de serre, d’accidents, de nuisance acoustique, etc. </w:t>
      </w:r>
      <w:r w:rsidR="00E00557" w:rsidRPr="000B0D1C">
        <w:t>Les diplômés pourront accéder aux métiers suivants :</w:t>
      </w:r>
    </w:p>
    <w:p w:rsidR="00E00557" w:rsidRPr="000B0D1C" w:rsidRDefault="00E00557" w:rsidP="00E00557">
      <w:pPr>
        <w:autoSpaceDE w:val="0"/>
        <w:autoSpaceDN w:val="0"/>
        <w:adjustRightInd w:val="0"/>
        <w:jc w:val="both"/>
      </w:pPr>
    </w:p>
    <w:p w:rsidR="00E00557" w:rsidRPr="000B0D1C" w:rsidRDefault="00E00557" w:rsidP="00BD6BD8">
      <w:pPr>
        <w:pStyle w:val="Paragraphedeliste"/>
        <w:numPr>
          <w:ilvl w:val="0"/>
          <w:numId w:val="4"/>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Planificateur de transport</w:t>
      </w:r>
    </w:p>
    <w:p w:rsidR="00E00557" w:rsidRPr="000B0D1C" w:rsidRDefault="00E00557" w:rsidP="00BD6BD8">
      <w:pPr>
        <w:pStyle w:val="Paragraphedeliste"/>
        <w:numPr>
          <w:ilvl w:val="0"/>
          <w:numId w:val="4"/>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 xml:space="preserve">Gestionnaire du transport </w:t>
      </w:r>
    </w:p>
    <w:p w:rsidR="00E00557" w:rsidRPr="000B0D1C" w:rsidRDefault="00E00557" w:rsidP="00BD6BD8">
      <w:pPr>
        <w:pStyle w:val="Paragraphedeliste"/>
        <w:numPr>
          <w:ilvl w:val="0"/>
          <w:numId w:val="4"/>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Responsable d’exploitation routière</w:t>
      </w:r>
    </w:p>
    <w:p w:rsidR="00E00557" w:rsidRPr="000B0D1C" w:rsidRDefault="00E00557" w:rsidP="00BD6BD8">
      <w:pPr>
        <w:pStyle w:val="Paragraphedeliste"/>
        <w:numPr>
          <w:ilvl w:val="0"/>
          <w:numId w:val="4"/>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Responsable qualité du transport</w:t>
      </w:r>
    </w:p>
    <w:p w:rsidR="00E00557" w:rsidRPr="000B0D1C" w:rsidRDefault="00F644C6" w:rsidP="00BD6BD8">
      <w:pPr>
        <w:pStyle w:val="Paragraphedeliste"/>
        <w:numPr>
          <w:ilvl w:val="0"/>
          <w:numId w:val="4"/>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Modélisateur de transport</w:t>
      </w:r>
    </w:p>
    <w:p w:rsidR="00F644C6" w:rsidRPr="000B0D1C" w:rsidRDefault="00F644C6" w:rsidP="00BD6BD8">
      <w:pPr>
        <w:pStyle w:val="Paragraphedeliste"/>
        <w:numPr>
          <w:ilvl w:val="0"/>
          <w:numId w:val="4"/>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 xml:space="preserve">Analyste de mobilité </w:t>
      </w:r>
    </w:p>
    <w:p w:rsidR="005721DD" w:rsidRPr="000B0D1C" w:rsidRDefault="005721DD" w:rsidP="00BD6BD8">
      <w:pPr>
        <w:pStyle w:val="Paragraphedeliste"/>
        <w:numPr>
          <w:ilvl w:val="0"/>
          <w:numId w:val="4"/>
        </w:numPr>
        <w:autoSpaceDE w:val="0"/>
        <w:autoSpaceDN w:val="0"/>
        <w:adjustRightInd w:val="0"/>
        <w:jc w:val="both"/>
        <w:rPr>
          <w:rFonts w:asciiTheme="majorBidi" w:hAnsiTheme="majorBidi" w:cstheme="majorBidi"/>
          <w:sz w:val="24"/>
          <w:szCs w:val="24"/>
        </w:rPr>
      </w:pPr>
      <w:r w:rsidRPr="000B0D1C">
        <w:rPr>
          <w:rFonts w:asciiTheme="majorBidi" w:hAnsiTheme="majorBidi" w:cstheme="majorBidi"/>
          <w:sz w:val="24"/>
          <w:szCs w:val="24"/>
        </w:rPr>
        <w:t>Conseiller en transport urbain</w:t>
      </w:r>
    </w:p>
    <w:p w:rsidR="00F644C6" w:rsidRPr="000B0D1C" w:rsidRDefault="005721DD" w:rsidP="005721DD">
      <w:pPr>
        <w:autoSpaceDE w:val="0"/>
        <w:autoSpaceDN w:val="0"/>
        <w:adjustRightInd w:val="0"/>
        <w:jc w:val="both"/>
      </w:pPr>
      <w:r w:rsidRPr="000B0D1C">
        <w:t xml:space="preserve">Un tel créneau de formation augmente les chances d’insertion des étudiants sur le marché du travail d’un part et offre à l’économie nationale des compétences capables des prévoir les déplacements urbains, les besoins des villes en infrastructures de transport, les effets négatifs environnementaux et sociaux de la congestion et des problèmes de transport et planifier en conséquence les actions et décisions futures pouvant améliorer la performance des systèmes de transport. </w:t>
      </w:r>
      <w:r w:rsidR="00F644C6" w:rsidRPr="000B0D1C">
        <w:t xml:space="preserve">Les diplômés d’un tel mastère peuvent créer leurs </w:t>
      </w:r>
      <w:r w:rsidRPr="000B0D1C">
        <w:t>propres</w:t>
      </w:r>
      <w:r w:rsidR="00F644C6" w:rsidRPr="000B0D1C">
        <w:t xml:space="preserve"> bureau</w:t>
      </w:r>
      <w:r w:rsidRPr="000B0D1C">
        <w:t>x</w:t>
      </w:r>
      <w:r w:rsidR="00F644C6" w:rsidRPr="000B0D1C">
        <w:t xml:space="preserve"> d’études dans le domaine économie et planification du transport et ils peuvent être sollicités </w:t>
      </w:r>
      <w:r w:rsidR="0050260F" w:rsidRPr="000B0D1C">
        <w:t xml:space="preserve">par </w:t>
      </w:r>
      <w:r w:rsidR="00F644C6" w:rsidRPr="000B0D1C">
        <w:t xml:space="preserve">plusieurs </w:t>
      </w:r>
      <w:r w:rsidR="0050260F" w:rsidRPr="000B0D1C">
        <w:t>acteurs intervenant dans la gestion de la mobilité et transport urbain</w:t>
      </w:r>
      <w:r w:rsidR="00F644C6" w:rsidRPr="000B0D1C">
        <w:t>s</w:t>
      </w:r>
      <w:r w:rsidR="0050260F" w:rsidRPr="000B0D1C">
        <w:t xml:space="preserve"> tels que : </w:t>
      </w:r>
    </w:p>
    <w:p w:rsidR="005721DD" w:rsidRPr="000B0D1C" w:rsidRDefault="005721DD" w:rsidP="005721DD">
      <w:pPr>
        <w:autoSpaceDE w:val="0"/>
        <w:autoSpaceDN w:val="0"/>
        <w:adjustRightInd w:val="0"/>
        <w:jc w:val="both"/>
      </w:pPr>
    </w:p>
    <w:p w:rsidR="00F644C6" w:rsidRPr="000B0D1C" w:rsidRDefault="00F644C6" w:rsidP="00BD6BD8">
      <w:pPr>
        <w:pStyle w:val="Paragraphedeliste"/>
        <w:numPr>
          <w:ilvl w:val="0"/>
          <w:numId w:val="5"/>
        </w:numPr>
        <w:autoSpaceDE w:val="0"/>
        <w:autoSpaceDN w:val="0"/>
        <w:adjustRightInd w:val="0"/>
        <w:jc w:val="both"/>
        <w:rPr>
          <w:rFonts w:ascii="Times New Roman" w:hAnsi="Times New Roman"/>
          <w:sz w:val="24"/>
          <w:szCs w:val="24"/>
        </w:rPr>
      </w:pPr>
      <w:r w:rsidRPr="000B0D1C">
        <w:rPr>
          <w:rFonts w:ascii="Times New Roman" w:hAnsi="Times New Roman"/>
          <w:sz w:val="24"/>
          <w:szCs w:val="24"/>
        </w:rPr>
        <w:t>L</w:t>
      </w:r>
      <w:r w:rsidR="0050260F" w:rsidRPr="000B0D1C">
        <w:rPr>
          <w:rFonts w:ascii="Times New Roman" w:hAnsi="Times New Roman"/>
          <w:sz w:val="24"/>
          <w:szCs w:val="24"/>
        </w:rPr>
        <w:t>e ministère du transport (Direction Générale du Transport Terrestre (DGTT),</w:t>
      </w:r>
      <w:r w:rsidR="005721DD" w:rsidRPr="000B0D1C">
        <w:rPr>
          <w:rFonts w:ascii="Times New Roman" w:hAnsi="Times New Roman"/>
          <w:sz w:val="24"/>
          <w:szCs w:val="24"/>
        </w:rPr>
        <w:t xml:space="preserve"> l</w:t>
      </w:r>
      <w:r w:rsidR="0050260F" w:rsidRPr="000B0D1C">
        <w:rPr>
          <w:rFonts w:ascii="Times New Roman" w:hAnsi="Times New Roman"/>
          <w:sz w:val="24"/>
          <w:szCs w:val="24"/>
        </w:rPr>
        <w:t>a Direction Générale de Planification et des études (DGPE)</w:t>
      </w:r>
      <w:r w:rsidR="005721DD" w:rsidRPr="000B0D1C">
        <w:rPr>
          <w:rFonts w:ascii="Times New Roman" w:hAnsi="Times New Roman"/>
          <w:sz w:val="24"/>
          <w:szCs w:val="24"/>
        </w:rPr>
        <w:t>)</w:t>
      </w:r>
      <w:r w:rsidR="0050260F" w:rsidRPr="000B0D1C">
        <w:rPr>
          <w:rFonts w:ascii="Times New Roman" w:hAnsi="Times New Roman"/>
          <w:sz w:val="24"/>
          <w:szCs w:val="24"/>
        </w:rPr>
        <w:t xml:space="preserve">, </w:t>
      </w:r>
    </w:p>
    <w:p w:rsidR="00F644C6" w:rsidRPr="000B0D1C" w:rsidRDefault="00F644C6" w:rsidP="00BD6BD8">
      <w:pPr>
        <w:pStyle w:val="Paragraphedeliste"/>
        <w:numPr>
          <w:ilvl w:val="0"/>
          <w:numId w:val="5"/>
        </w:numPr>
        <w:autoSpaceDE w:val="0"/>
        <w:autoSpaceDN w:val="0"/>
        <w:adjustRightInd w:val="0"/>
        <w:jc w:val="both"/>
        <w:rPr>
          <w:rFonts w:ascii="Times New Roman" w:hAnsi="Times New Roman"/>
          <w:sz w:val="24"/>
          <w:szCs w:val="24"/>
        </w:rPr>
      </w:pPr>
      <w:r w:rsidRPr="000B0D1C">
        <w:rPr>
          <w:rFonts w:ascii="Times New Roman" w:hAnsi="Times New Roman"/>
          <w:sz w:val="24"/>
          <w:szCs w:val="24"/>
        </w:rPr>
        <w:t>L</w:t>
      </w:r>
      <w:r w:rsidR="0050260F" w:rsidRPr="000B0D1C">
        <w:rPr>
          <w:rFonts w:ascii="Times New Roman" w:hAnsi="Times New Roman"/>
          <w:sz w:val="24"/>
          <w:szCs w:val="24"/>
        </w:rPr>
        <w:t xml:space="preserve">e ministère d’équipement et d’habitat (Direction Générale d’Exploitation Terrestre (DGET), </w:t>
      </w:r>
    </w:p>
    <w:p w:rsidR="005721DD" w:rsidRPr="000B0D1C" w:rsidRDefault="005721DD" w:rsidP="00BD6BD8">
      <w:pPr>
        <w:pStyle w:val="Paragraphedeliste"/>
        <w:numPr>
          <w:ilvl w:val="0"/>
          <w:numId w:val="5"/>
        </w:numPr>
        <w:autoSpaceDE w:val="0"/>
        <w:autoSpaceDN w:val="0"/>
        <w:adjustRightInd w:val="0"/>
        <w:jc w:val="both"/>
        <w:rPr>
          <w:rFonts w:ascii="Times New Roman" w:hAnsi="Times New Roman"/>
          <w:sz w:val="24"/>
          <w:szCs w:val="24"/>
        </w:rPr>
      </w:pPr>
      <w:r w:rsidRPr="000B0D1C">
        <w:rPr>
          <w:rFonts w:ascii="Times New Roman" w:hAnsi="Times New Roman"/>
          <w:sz w:val="24"/>
          <w:szCs w:val="24"/>
        </w:rPr>
        <w:t>Les agences régionales du transport terrestre</w:t>
      </w:r>
    </w:p>
    <w:p w:rsidR="005721DD" w:rsidRPr="000B0D1C" w:rsidRDefault="005721DD" w:rsidP="00BD6BD8">
      <w:pPr>
        <w:pStyle w:val="Paragraphedeliste"/>
        <w:numPr>
          <w:ilvl w:val="0"/>
          <w:numId w:val="5"/>
        </w:numPr>
        <w:autoSpaceDE w:val="0"/>
        <w:autoSpaceDN w:val="0"/>
        <w:adjustRightInd w:val="0"/>
        <w:jc w:val="both"/>
        <w:rPr>
          <w:rFonts w:ascii="Times New Roman" w:hAnsi="Times New Roman"/>
          <w:sz w:val="24"/>
          <w:szCs w:val="24"/>
        </w:rPr>
      </w:pPr>
      <w:r w:rsidRPr="000B0D1C">
        <w:rPr>
          <w:rFonts w:ascii="Times New Roman" w:hAnsi="Times New Roman"/>
          <w:sz w:val="24"/>
          <w:szCs w:val="24"/>
        </w:rPr>
        <w:t>Les Autorités Organisatrices du Transport</w:t>
      </w:r>
    </w:p>
    <w:p w:rsidR="005721DD" w:rsidRPr="000B0D1C" w:rsidRDefault="0050260F" w:rsidP="00BD6BD8">
      <w:pPr>
        <w:pStyle w:val="Paragraphedeliste"/>
        <w:numPr>
          <w:ilvl w:val="0"/>
          <w:numId w:val="5"/>
        </w:numPr>
        <w:autoSpaceDE w:val="0"/>
        <w:autoSpaceDN w:val="0"/>
        <w:adjustRightInd w:val="0"/>
        <w:jc w:val="both"/>
        <w:rPr>
          <w:rFonts w:ascii="Times New Roman" w:hAnsi="Times New Roman"/>
          <w:sz w:val="24"/>
          <w:szCs w:val="24"/>
        </w:rPr>
      </w:pPr>
      <w:r w:rsidRPr="000B0D1C">
        <w:rPr>
          <w:rFonts w:ascii="Times New Roman" w:hAnsi="Times New Roman"/>
          <w:sz w:val="24"/>
          <w:szCs w:val="24"/>
        </w:rPr>
        <w:t xml:space="preserve">les collectivités locales, </w:t>
      </w:r>
    </w:p>
    <w:p w:rsidR="005721DD" w:rsidRPr="000B0D1C" w:rsidRDefault="005721DD" w:rsidP="00BD6BD8">
      <w:pPr>
        <w:pStyle w:val="Paragraphedeliste"/>
        <w:numPr>
          <w:ilvl w:val="0"/>
          <w:numId w:val="5"/>
        </w:numPr>
        <w:autoSpaceDE w:val="0"/>
        <w:autoSpaceDN w:val="0"/>
        <w:adjustRightInd w:val="0"/>
        <w:jc w:val="both"/>
        <w:rPr>
          <w:rFonts w:ascii="Times New Roman" w:hAnsi="Times New Roman"/>
          <w:sz w:val="24"/>
          <w:szCs w:val="24"/>
        </w:rPr>
      </w:pPr>
      <w:r w:rsidRPr="000B0D1C">
        <w:rPr>
          <w:rFonts w:ascii="Times New Roman" w:hAnsi="Times New Roman"/>
          <w:sz w:val="24"/>
          <w:szCs w:val="24"/>
        </w:rPr>
        <w:t>L</w:t>
      </w:r>
      <w:r w:rsidR="0050260F" w:rsidRPr="000B0D1C">
        <w:rPr>
          <w:rFonts w:ascii="Times New Roman" w:hAnsi="Times New Roman"/>
          <w:sz w:val="24"/>
          <w:szCs w:val="24"/>
        </w:rPr>
        <w:t>es sociétés de transport de voyageurs (les Sociétés Régionales du Transport (SRT))</w:t>
      </w:r>
      <w:r w:rsidRPr="000B0D1C">
        <w:rPr>
          <w:rFonts w:ascii="Times New Roman" w:hAnsi="Times New Roman"/>
          <w:sz w:val="24"/>
          <w:szCs w:val="24"/>
        </w:rPr>
        <w:t xml:space="preserve">, </w:t>
      </w:r>
    </w:p>
    <w:p w:rsidR="005721DD" w:rsidRPr="000B0D1C" w:rsidRDefault="005721DD" w:rsidP="00BD6BD8">
      <w:pPr>
        <w:pStyle w:val="Paragraphedeliste"/>
        <w:numPr>
          <w:ilvl w:val="0"/>
          <w:numId w:val="5"/>
        </w:numPr>
        <w:autoSpaceDE w:val="0"/>
        <w:autoSpaceDN w:val="0"/>
        <w:adjustRightInd w:val="0"/>
        <w:jc w:val="both"/>
        <w:rPr>
          <w:rFonts w:ascii="Times New Roman" w:hAnsi="Times New Roman"/>
          <w:sz w:val="24"/>
          <w:szCs w:val="24"/>
        </w:rPr>
      </w:pPr>
      <w:r w:rsidRPr="000B0D1C">
        <w:rPr>
          <w:rFonts w:ascii="Times New Roman" w:hAnsi="Times New Roman"/>
          <w:sz w:val="24"/>
          <w:szCs w:val="24"/>
        </w:rPr>
        <w:t>La SNCFT</w:t>
      </w:r>
      <w:r w:rsidR="0050260F" w:rsidRPr="000B0D1C">
        <w:rPr>
          <w:rFonts w:ascii="Times New Roman" w:hAnsi="Times New Roman"/>
          <w:sz w:val="24"/>
          <w:szCs w:val="24"/>
        </w:rPr>
        <w:t xml:space="preserve"> </w:t>
      </w:r>
    </w:p>
    <w:p w:rsidR="00E96219" w:rsidRPr="000B0D1C" w:rsidRDefault="005721DD" w:rsidP="00BD6BD8">
      <w:pPr>
        <w:pStyle w:val="Paragraphedeliste"/>
        <w:numPr>
          <w:ilvl w:val="0"/>
          <w:numId w:val="5"/>
        </w:numPr>
        <w:autoSpaceDE w:val="0"/>
        <w:autoSpaceDN w:val="0"/>
        <w:adjustRightInd w:val="0"/>
        <w:jc w:val="both"/>
        <w:rPr>
          <w:rFonts w:ascii="Times New Roman" w:hAnsi="Times New Roman"/>
          <w:b/>
          <w:bCs/>
          <w:color w:val="0000FF"/>
          <w:sz w:val="24"/>
          <w:szCs w:val="24"/>
        </w:rPr>
      </w:pPr>
      <w:r w:rsidRPr="000B0D1C">
        <w:rPr>
          <w:rFonts w:ascii="Times New Roman" w:hAnsi="Times New Roman"/>
          <w:sz w:val="24"/>
          <w:szCs w:val="24"/>
        </w:rPr>
        <w:t>B</w:t>
      </w:r>
      <w:r w:rsidR="0050260F" w:rsidRPr="000B0D1C">
        <w:rPr>
          <w:rFonts w:ascii="Times New Roman" w:hAnsi="Times New Roman"/>
          <w:sz w:val="24"/>
          <w:szCs w:val="24"/>
        </w:rPr>
        <w:t>ureaux d’étude</w:t>
      </w:r>
      <w:r w:rsidRPr="000B0D1C">
        <w:rPr>
          <w:rFonts w:ascii="Times New Roman" w:hAnsi="Times New Roman"/>
          <w:sz w:val="24"/>
          <w:szCs w:val="24"/>
        </w:rPr>
        <w:t>s</w:t>
      </w:r>
      <w:r w:rsidR="0050260F" w:rsidRPr="000B0D1C">
        <w:rPr>
          <w:rFonts w:ascii="Times New Roman" w:hAnsi="Times New Roman"/>
          <w:sz w:val="24"/>
          <w:szCs w:val="24"/>
        </w:rPr>
        <w:t xml:space="preserve">  </w:t>
      </w:r>
    </w:p>
    <w:p w:rsidR="005721DD" w:rsidRPr="000B0D1C" w:rsidRDefault="005721DD" w:rsidP="00BD6BD8">
      <w:pPr>
        <w:pStyle w:val="Paragraphedeliste"/>
        <w:numPr>
          <w:ilvl w:val="0"/>
          <w:numId w:val="5"/>
        </w:numPr>
        <w:autoSpaceDE w:val="0"/>
        <w:autoSpaceDN w:val="0"/>
        <w:adjustRightInd w:val="0"/>
        <w:jc w:val="both"/>
        <w:rPr>
          <w:rFonts w:ascii="Times New Roman" w:hAnsi="Times New Roman"/>
          <w:b/>
          <w:bCs/>
          <w:color w:val="0000FF"/>
          <w:sz w:val="24"/>
          <w:szCs w:val="24"/>
        </w:rPr>
      </w:pPr>
      <w:r w:rsidRPr="000B0D1C">
        <w:rPr>
          <w:rFonts w:ascii="Times New Roman" w:hAnsi="Times New Roman"/>
          <w:sz w:val="24"/>
          <w:szCs w:val="24"/>
        </w:rPr>
        <w:t>Observatoire national des accidents routiers</w:t>
      </w:r>
    </w:p>
    <w:p w:rsidR="00397122" w:rsidRPr="000B0D1C" w:rsidRDefault="00397122" w:rsidP="00BD6BD8">
      <w:pPr>
        <w:pStyle w:val="Paragraphedeliste"/>
        <w:numPr>
          <w:ilvl w:val="0"/>
          <w:numId w:val="5"/>
        </w:numPr>
        <w:autoSpaceDE w:val="0"/>
        <w:autoSpaceDN w:val="0"/>
        <w:adjustRightInd w:val="0"/>
        <w:jc w:val="both"/>
        <w:rPr>
          <w:rFonts w:ascii="Times New Roman" w:hAnsi="Times New Roman"/>
          <w:b/>
          <w:bCs/>
          <w:color w:val="0000FF"/>
          <w:sz w:val="24"/>
          <w:szCs w:val="24"/>
        </w:rPr>
      </w:pPr>
      <w:r w:rsidRPr="000B0D1C">
        <w:rPr>
          <w:rFonts w:ascii="Times New Roman" w:hAnsi="Times New Roman"/>
          <w:sz w:val="24"/>
          <w:szCs w:val="24"/>
        </w:rPr>
        <w:t>Agence urbaine du Grand Tunis (AUGT)</w:t>
      </w:r>
    </w:p>
    <w:p w:rsidR="00CC198D" w:rsidRPr="000B0D1C" w:rsidRDefault="00CC198D" w:rsidP="00BD6BD8">
      <w:pPr>
        <w:pStyle w:val="Paragraphedeliste"/>
        <w:numPr>
          <w:ilvl w:val="0"/>
          <w:numId w:val="5"/>
        </w:numPr>
        <w:autoSpaceDE w:val="0"/>
        <w:autoSpaceDN w:val="0"/>
        <w:adjustRightInd w:val="0"/>
        <w:jc w:val="both"/>
        <w:rPr>
          <w:rFonts w:ascii="Times New Roman" w:hAnsi="Times New Roman"/>
          <w:b/>
          <w:bCs/>
          <w:color w:val="0000FF"/>
          <w:sz w:val="24"/>
          <w:szCs w:val="24"/>
        </w:rPr>
      </w:pPr>
      <w:r w:rsidRPr="000B0D1C">
        <w:rPr>
          <w:rFonts w:ascii="Times New Roman" w:hAnsi="Times New Roman"/>
          <w:sz w:val="24"/>
          <w:szCs w:val="24"/>
        </w:rPr>
        <w:t>La direction d’exploitation routière et de circulation routière.</w:t>
      </w:r>
    </w:p>
    <w:p w:rsidR="00397122" w:rsidRPr="007F0D5E" w:rsidRDefault="00397122" w:rsidP="00BD6BD8">
      <w:pPr>
        <w:pStyle w:val="Paragraphedeliste"/>
        <w:numPr>
          <w:ilvl w:val="0"/>
          <w:numId w:val="5"/>
        </w:numPr>
        <w:autoSpaceDE w:val="0"/>
        <w:autoSpaceDN w:val="0"/>
        <w:adjustRightInd w:val="0"/>
        <w:jc w:val="both"/>
        <w:rPr>
          <w:rFonts w:ascii="Times New Roman" w:hAnsi="Times New Roman"/>
          <w:b/>
          <w:bCs/>
          <w:color w:val="0000FF"/>
          <w:sz w:val="24"/>
          <w:szCs w:val="24"/>
        </w:rPr>
      </w:pPr>
      <w:r w:rsidRPr="000B0D1C">
        <w:rPr>
          <w:rFonts w:ascii="Times New Roman" w:hAnsi="Times New Roman"/>
          <w:sz w:val="24"/>
          <w:szCs w:val="24"/>
        </w:rPr>
        <w:t>Etc.</w:t>
      </w:r>
    </w:p>
    <w:p w:rsidR="007F0D5E" w:rsidRPr="007F0D5E" w:rsidRDefault="007F0D5E" w:rsidP="007F0D5E">
      <w:pPr>
        <w:autoSpaceDE w:val="0"/>
        <w:autoSpaceDN w:val="0"/>
        <w:adjustRightInd w:val="0"/>
        <w:jc w:val="both"/>
        <w:rPr>
          <w:b/>
          <w:bCs/>
          <w:color w:val="0000FF"/>
        </w:rPr>
      </w:pPr>
    </w:p>
    <w:p w:rsidR="00E96219" w:rsidRPr="000B0D1C" w:rsidRDefault="00E96219" w:rsidP="00E96219">
      <w:pPr>
        <w:autoSpaceDE w:val="0"/>
        <w:autoSpaceDN w:val="0"/>
        <w:adjustRightInd w:val="0"/>
        <w:sectPr w:rsidR="00E96219" w:rsidRPr="000B0D1C">
          <w:footerReference w:type="even" r:id="rId11"/>
          <w:footerReference w:type="default" r:id="rId12"/>
          <w:pgSz w:w="11906" w:h="16838"/>
          <w:pgMar w:top="1417" w:right="1417" w:bottom="1417" w:left="1417" w:header="708" w:footer="708" w:gutter="0"/>
          <w:cols w:space="708"/>
          <w:docGrid w:linePitch="360"/>
        </w:sectPr>
      </w:pPr>
      <w:r w:rsidRPr="000B0D1C">
        <w:rPr>
          <w:b/>
          <w:bCs/>
          <w:color w:val="000081"/>
        </w:rPr>
        <w:t>2-</w:t>
      </w:r>
      <w:r w:rsidRPr="000B0D1C">
        <w:rPr>
          <w:b/>
          <w:bCs/>
          <w:color w:val="000080"/>
          <w:lang w:bidi="ar-MA"/>
        </w:rPr>
        <w:t xml:space="preserve"> Descriptif détaillé du parcours</w:t>
      </w:r>
    </w:p>
    <w:p w:rsidR="007F0D5E" w:rsidRDefault="007F0D5E" w:rsidP="00CB7D74">
      <w:pPr>
        <w:autoSpaceDE w:val="0"/>
        <w:autoSpaceDN w:val="0"/>
        <w:adjustRightInd w:val="0"/>
        <w:jc w:val="center"/>
        <w:rPr>
          <w:b/>
          <w:bCs/>
          <w:color w:val="000000" w:themeColor="text1"/>
        </w:rPr>
      </w:pPr>
    </w:p>
    <w:p w:rsidR="00CB7D74" w:rsidRPr="000B0D1C" w:rsidRDefault="00CB7D74" w:rsidP="00CB7D74">
      <w:pPr>
        <w:autoSpaceDE w:val="0"/>
        <w:autoSpaceDN w:val="0"/>
        <w:adjustRightInd w:val="0"/>
        <w:jc w:val="center"/>
        <w:rPr>
          <w:rFonts w:asciiTheme="majorBidi" w:hAnsiTheme="majorBidi" w:cstheme="majorBidi"/>
        </w:rPr>
      </w:pPr>
      <w:r w:rsidRPr="000B0D1C">
        <w:rPr>
          <w:b/>
          <w:bCs/>
          <w:color w:val="000000" w:themeColor="text1"/>
        </w:rPr>
        <w:t>Mastère professionnel : Economie et Logistique de Transport</w:t>
      </w:r>
    </w:p>
    <w:tbl>
      <w:tblPr>
        <w:tblW w:w="15414" w:type="dxa"/>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
        <w:gridCol w:w="360"/>
        <w:gridCol w:w="2217"/>
        <w:gridCol w:w="1315"/>
        <w:gridCol w:w="380"/>
        <w:gridCol w:w="2608"/>
        <w:gridCol w:w="596"/>
        <w:gridCol w:w="187"/>
        <w:gridCol w:w="522"/>
        <w:gridCol w:w="522"/>
        <w:gridCol w:w="288"/>
        <w:gridCol w:w="625"/>
        <w:gridCol w:w="1110"/>
        <w:gridCol w:w="643"/>
        <w:gridCol w:w="1043"/>
        <w:gridCol w:w="522"/>
        <w:gridCol w:w="1174"/>
        <w:gridCol w:w="902"/>
        <w:gridCol w:w="108"/>
      </w:tblGrid>
      <w:tr w:rsidR="00CB7D74" w:rsidRPr="000B0D1C" w:rsidTr="00934E2F">
        <w:trPr>
          <w:gridBefore w:val="1"/>
          <w:gridAfter w:val="1"/>
          <w:wBefore w:w="292" w:type="dxa"/>
          <w:wAfter w:w="108" w:type="dxa"/>
          <w:trHeight w:val="273"/>
          <w:jc w:val="center"/>
        </w:trPr>
        <w:tc>
          <w:tcPr>
            <w:tcW w:w="3892" w:type="dxa"/>
            <w:gridSpan w:val="3"/>
            <w:vMerge w:val="restart"/>
          </w:tcPr>
          <w:p w:rsidR="00CB7D74" w:rsidRPr="000B0D1C" w:rsidRDefault="00CB7D74" w:rsidP="00CB7D74">
            <w:pPr>
              <w:rPr>
                <w:b/>
                <w:bCs/>
              </w:rPr>
            </w:pPr>
            <w:r w:rsidRPr="000B0D1C">
              <w:rPr>
                <w:b/>
                <w:bCs/>
              </w:rPr>
              <w:t>Université : de Manouba</w:t>
            </w:r>
          </w:p>
        </w:tc>
        <w:tc>
          <w:tcPr>
            <w:tcW w:w="3584" w:type="dxa"/>
            <w:gridSpan w:val="3"/>
            <w:vMerge w:val="restart"/>
          </w:tcPr>
          <w:p w:rsidR="00CB7D74" w:rsidRPr="000B0D1C" w:rsidRDefault="00CB7D74" w:rsidP="00CB7D74">
            <w:pPr>
              <w:rPr>
                <w:b/>
                <w:bCs/>
              </w:rPr>
            </w:pPr>
            <w:r w:rsidRPr="000B0D1C">
              <w:rPr>
                <w:b/>
                <w:bCs/>
              </w:rPr>
              <w:t xml:space="preserve">Etablissement : ESC </w:t>
            </w:r>
            <w:r w:rsidR="00934E2F">
              <w:rPr>
                <w:b/>
                <w:bCs/>
              </w:rPr>
              <w:t>Tunis</w:t>
            </w:r>
          </w:p>
        </w:tc>
        <w:tc>
          <w:tcPr>
            <w:tcW w:w="1519" w:type="dxa"/>
            <w:gridSpan w:val="4"/>
            <w:vMerge w:val="restart"/>
          </w:tcPr>
          <w:p w:rsidR="00CB7D74" w:rsidRPr="000B0D1C" w:rsidRDefault="00CB7D74" w:rsidP="00CB7D74">
            <w:pPr>
              <w:rPr>
                <w:b/>
                <w:bCs/>
              </w:rPr>
            </w:pPr>
            <w:r w:rsidRPr="000B0D1C">
              <w:rPr>
                <w:b/>
                <w:bCs/>
              </w:rPr>
              <w:t>Mastère</w:t>
            </w:r>
          </w:p>
        </w:tc>
        <w:tc>
          <w:tcPr>
            <w:tcW w:w="1735" w:type="dxa"/>
            <w:gridSpan w:val="2"/>
          </w:tcPr>
          <w:p w:rsidR="00CB7D74" w:rsidRPr="000B0D1C" w:rsidRDefault="00CB7D74" w:rsidP="00CB7D74">
            <w:pPr>
              <w:rPr>
                <w:b/>
                <w:bCs/>
              </w:rPr>
            </w:pPr>
            <w:r w:rsidRPr="000B0D1C">
              <w:rPr>
                <w:b/>
                <w:bCs/>
              </w:rPr>
              <w:t xml:space="preserve">Professionnel </w:t>
            </w:r>
          </w:p>
        </w:tc>
        <w:tc>
          <w:tcPr>
            <w:tcW w:w="4284" w:type="dxa"/>
            <w:gridSpan w:val="5"/>
          </w:tcPr>
          <w:p w:rsidR="00CB7D74" w:rsidRPr="000B0D1C" w:rsidRDefault="00CB7D74" w:rsidP="00CB7D74">
            <w:pPr>
              <w:rPr>
                <w:b/>
                <w:bCs/>
              </w:rPr>
            </w:pPr>
            <w:r w:rsidRPr="000B0D1C">
              <w:rPr>
                <w:b/>
                <w:bCs/>
              </w:rPr>
              <w:t xml:space="preserve">X </w:t>
            </w:r>
          </w:p>
        </w:tc>
      </w:tr>
      <w:tr w:rsidR="00CB7D74" w:rsidRPr="000B0D1C" w:rsidTr="00934E2F">
        <w:trPr>
          <w:gridBefore w:val="1"/>
          <w:gridAfter w:val="1"/>
          <w:wBefore w:w="292" w:type="dxa"/>
          <w:wAfter w:w="108" w:type="dxa"/>
          <w:trHeight w:val="145"/>
          <w:jc w:val="center"/>
        </w:trPr>
        <w:tc>
          <w:tcPr>
            <w:tcW w:w="3892" w:type="dxa"/>
            <w:gridSpan w:val="3"/>
            <w:vMerge/>
          </w:tcPr>
          <w:p w:rsidR="00CB7D74" w:rsidRPr="000B0D1C" w:rsidRDefault="00CB7D74" w:rsidP="00CB7D74">
            <w:pPr>
              <w:rPr>
                <w:b/>
                <w:bCs/>
              </w:rPr>
            </w:pPr>
          </w:p>
        </w:tc>
        <w:tc>
          <w:tcPr>
            <w:tcW w:w="3584" w:type="dxa"/>
            <w:gridSpan w:val="3"/>
            <w:vMerge/>
          </w:tcPr>
          <w:p w:rsidR="00CB7D74" w:rsidRPr="000B0D1C" w:rsidRDefault="00CB7D74" w:rsidP="00CB7D74">
            <w:pPr>
              <w:rPr>
                <w:b/>
                <w:bCs/>
              </w:rPr>
            </w:pPr>
          </w:p>
        </w:tc>
        <w:tc>
          <w:tcPr>
            <w:tcW w:w="1519" w:type="dxa"/>
            <w:gridSpan w:val="4"/>
            <w:vMerge/>
          </w:tcPr>
          <w:p w:rsidR="00CB7D74" w:rsidRPr="000B0D1C" w:rsidRDefault="00CB7D74" w:rsidP="00CB7D74">
            <w:pPr>
              <w:rPr>
                <w:b/>
                <w:bCs/>
              </w:rPr>
            </w:pPr>
          </w:p>
        </w:tc>
        <w:tc>
          <w:tcPr>
            <w:tcW w:w="1735" w:type="dxa"/>
            <w:gridSpan w:val="2"/>
          </w:tcPr>
          <w:p w:rsidR="00CB7D74" w:rsidRPr="000B0D1C" w:rsidRDefault="00CB7D74" w:rsidP="00CB7D74">
            <w:pPr>
              <w:rPr>
                <w:b/>
                <w:bCs/>
              </w:rPr>
            </w:pPr>
            <w:r w:rsidRPr="000B0D1C">
              <w:rPr>
                <w:b/>
                <w:bCs/>
              </w:rPr>
              <w:t>Recherche</w:t>
            </w:r>
          </w:p>
        </w:tc>
        <w:tc>
          <w:tcPr>
            <w:tcW w:w="4284" w:type="dxa"/>
            <w:gridSpan w:val="5"/>
          </w:tcPr>
          <w:p w:rsidR="00CB7D74" w:rsidRPr="000B0D1C" w:rsidRDefault="00CB7D74" w:rsidP="00CB7D74">
            <w:pPr>
              <w:rPr>
                <w:b/>
                <w:bCs/>
              </w:rPr>
            </w:pPr>
          </w:p>
        </w:tc>
      </w:tr>
      <w:tr w:rsidR="00CB7D74" w:rsidRPr="000B0D1C" w:rsidTr="007F0D5E">
        <w:trPr>
          <w:gridBefore w:val="1"/>
          <w:gridAfter w:val="1"/>
          <w:wBefore w:w="292" w:type="dxa"/>
          <w:wAfter w:w="108" w:type="dxa"/>
          <w:trHeight w:val="273"/>
          <w:jc w:val="center"/>
        </w:trPr>
        <w:tc>
          <w:tcPr>
            <w:tcW w:w="7476" w:type="dxa"/>
            <w:gridSpan w:val="6"/>
          </w:tcPr>
          <w:p w:rsidR="00CB7D74" w:rsidRPr="000B0D1C" w:rsidRDefault="00CB7D74" w:rsidP="00CB7D74">
            <w:pPr>
              <w:rPr>
                <w:b/>
                <w:bCs/>
              </w:rPr>
            </w:pPr>
            <w:r w:rsidRPr="000B0D1C">
              <w:rPr>
                <w:b/>
                <w:bCs/>
              </w:rPr>
              <w:t xml:space="preserve">Domaine de formation : </w:t>
            </w:r>
            <w:r w:rsidRPr="000B0D1C">
              <w:rPr>
                <w:b/>
                <w:bCs/>
                <w:color w:val="000000"/>
              </w:rPr>
              <w:t>Sciences sociales</w:t>
            </w:r>
          </w:p>
        </w:tc>
        <w:tc>
          <w:tcPr>
            <w:tcW w:w="1519" w:type="dxa"/>
            <w:gridSpan w:val="4"/>
          </w:tcPr>
          <w:p w:rsidR="00CB7D74" w:rsidRPr="000B0D1C" w:rsidRDefault="00CB7D74" w:rsidP="00CB7D74">
            <w:pPr>
              <w:rPr>
                <w:b/>
                <w:bCs/>
              </w:rPr>
            </w:pPr>
            <w:r w:rsidRPr="000B0D1C">
              <w:rPr>
                <w:b/>
                <w:bCs/>
              </w:rPr>
              <w:t>Mention</w:t>
            </w:r>
          </w:p>
        </w:tc>
        <w:tc>
          <w:tcPr>
            <w:tcW w:w="6019" w:type="dxa"/>
            <w:gridSpan w:val="7"/>
          </w:tcPr>
          <w:p w:rsidR="00CB7D74" w:rsidRPr="000B0D1C" w:rsidRDefault="00CB7D74" w:rsidP="00CB7D74">
            <w:pPr>
              <w:rPr>
                <w:b/>
                <w:bCs/>
              </w:rPr>
            </w:pPr>
            <w:r w:rsidRPr="000B0D1C">
              <w:rPr>
                <w:b/>
                <w:bCs/>
              </w:rPr>
              <w:t>Economie et Logistique du Transport</w:t>
            </w:r>
          </w:p>
        </w:tc>
      </w:tr>
      <w:tr w:rsidR="00CB7D74" w:rsidRPr="000B0D1C" w:rsidTr="007F0D5E">
        <w:trPr>
          <w:gridBefore w:val="1"/>
          <w:gridAfter w:val="1"/>
          <w:wBefore w:w="292" w:type="dxa"/>
          <w:wAfter w:w="108" w:type="dxa"/>
          <w:trHeight w:val="560"/>
          <w:jc w:val="center"/>
        </w:trPr>
        <w:tc>
          <w:tcPr>
            <w:tcW w:w="15014" w:type="dxa"/>
            <w:gridSpan w:val="17"/>
          </w:tcPr>
          <w:p w:rsidR="00F54FDE" w:rsidRDefault="00F54FDE" w:rsidP="00F54FDE">
            <w:pPr>
              <w:jc w:val="center"/>
              <w:rPr>
                <w:b/>
                <w:bCs/>
                <w:color w:val="800000"/>
                <w:u w:val="single"/>
              </w:rPr>
            </w:pPr>
            <w:r>
              <w:rPr>
                <w:b/>
                <w:bCs/>
                <w:color w:val="800000"/>
                <w:u w:val="single"/>
              </w:rPr>
              <w:t>Semestre 1</w:t>
            </w:r>
          </w:p>
          <w:p w:rsidR="00CB7D74" w:rsidRPr="000B0D1C" w:rsidRDefault="00CB7D74" w:rsidP="00CB7D74">
            <w:pPr>
              <w:jc w:val="center"/>
              <w:rPr>
                <w:b/>
                <w:bCs/>
              </w:rPr>
            </w:pPr>
          </w:p>
        </w:tc>
      </w:tr>
      <w:tr w:rsidR="00CB7D74" w:rsidRPr="000B0D1C" w:rsidTr="00934E2F">
        <w:tblPrEx>
          <w:jc w:val="left"/>
        </w:tblPrEx>
        <w:trPr>
          <w:trHeight w:val="560"/>
        </w:trPr>
        <w:tc>
          <w:tcPr>
            <w:tcW w:w="652" w:type="dxa"/>
            <w:gridSpan w:val="2"/>
            <w:vMerge w:val="restart"/>
            <w:tcBorders>
              <w:top w:val="single" w:sz="12" w:space="0" w:color="auto"/>
              <w:left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N°</w:t>
            </w:r>
          </w:p>
        </w:tc>
        <w:tc>
          <w:tcPr>
            <w:tcW w:w="2217" w:type="dxa"/>
            <w:vMerge w:val="restart"/>
            <w:tcBorders>
              <w:top w:val="single" w:sz="12" w:space="0" w:color="auto"/>
              <w:left w:val="single" w:sz="12" w:space="0" w:color="auto"/>
              <w:right w:val="single" w:sz="12" w:space="0" w:color="auto"/>
            </w:tcBorders>
            <w:shd w:val="clear" w:color="auto" w:fill="auto"/>
          </w:tcPr>
          <w:p w:rsidR="00CB7D74" w:rsidRPr="000B0D1C" w:rsidRDefault="00CB7D74" w:rsidP="00CB7D74">
            <w:pPr>
              <w:bidi/>
              <w:jc w:val="center"/>
              <w:rPr>
                <w:b/>
                <w:bCs/>
                <w:color w:val="000000" w:themeColor="text1"/>
              </w:rPr>
            </w:pPr>
            <w:r w:rsidRPr="000B0D1C">
              <w:rPr>
                <w:b/>
                <w:bCs/>
                <w:color w:val="000000" w:themeColor="text1"/>
              </w:rPr>
              <w:t>Unité d'enseignement</w:t>
            </w:r>
          </w:p>
        </w:tc>
        <w:tc>
          <w:tcPr>
            <w:tcW w:w="1695" w:type="dxa"/>
            <w:gridSpan w:val="2"/>
            <w:vMerge w:val="restart"/>
            <w:tcBorders>
              <w:top w:val="single" w:sz="12" w:space="0" w:color="auto"/>
              <w:left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Nature de l'UE (Fondamentale / Optionnelle)</w:t>
            </w:r>
          </w:p>
        </w:tc>
        <w:tc>
          <w:tcPr>
            <w:tcW w:w="2608" w:type="dxa"/>
            <w:vMerge w:val="restart"/>
            <w:tcBorders>
              <w:top w:val="single" w:sz="12" w:space="0" w:color="auto"/>
              <w:left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Elément constitutif d'UE (ECUE)</w:t>
            </w:r>
          </w:p>
        </w:tc>
        <w:tc>
          <w:tcPr>
            <w:tcW w:w="2740" w:type="dxa"/>
            <w:gridSpan w:val="6"/>
            <w:tcBorders>
              <w:top w:val="single" w:sz="12" w:space="0" w:color="auto"/>
              <w:left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Volume horaire semestriel (14 semaines)</w:t>
            </w:r>
          </w:p>
        </w:tc>
        <w:tc>
          <w:tcPr>
            <w:tcW w:w="1753" w:type="dxa"/>
            <w:gridSpan w:val="2"/>
            <w:tcBorders>
              <w:top w:val="single" w:sz="12" w:space="0" w:color="auto"/>
              <w:left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Pr>
            </w:pPr>
            <w:r w:rsidRPr="000B0D1C">
              <w:rPr>
                <w:b/>
                <w:bCs/>
                <w:color w:val="000000" w:themeColor="text1"/>
              </w:rPr>
              <w:t>Crédits</w:t>
            </w:r>
          </w:p>
        </w:tc>
        <w:tc>
          <w:tcPr>
            <w:tcW w:w="1565" w:type="dxa"/>
            <w:gridSpan w:val="2"/>
            <w:tcBorders>
              <w:top w:val="single" w:sz="12" w:space="0" w:color="auto"/>
              <w:left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Coefficients</w:t>
            </w:r>
          </w:p>
        </w:tc>
        <w:tc>
          <w:tcPr>
            <w:tcW w:w="2184" w:type="dxa"/>
            <w:gridSpan w:val="3"/>
            <w:tcBorders>
              <w:top w:val="single" w:sz="12" w:space="0" w:color="auto"/>
              <w:left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Régime d'examen</w:t>
            </w:r>
          </w:p>
        </w:tc>
      </w:tr>
      <w:tr w:rsidR="00CB7D74" w:rsidRPr="000B0D1C" w:rsidTr="00934E2F">
        <w:tblPrEx>
          <w:jc w:val="left"/>
        </w:tblPrEx>
        <w:trPr>
          <w:trHeight w:val="145"/>
        </w:trPr>
        <w:tc>
          <w:tcPr>
            <w:tcW w:w="652" w:type="dxa"/>
            <w:gridSpan w:val="2"/>
            <w:vMerge/>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p>
        </w:tc>
        <w:tc>
          <w:tcPr>
            <w:tcW w:w="2217" w:type="dxa"/>
            <w:vMerge/>
            <w:tcBorders>
              <w:left w:val="single" w:sz="12" w:space="0" w:color="auto"/>
              <w:bottom w:val="single" w:sz="12" w:space="0" w:color="auto"/>
              <w:right w:val="single" w:sz="12" w:space="0" w:color="auto"/>
            </w:tcBorders>
            <w:shd w:val="clear" w:color="auto" w:fill="auto"/>
          </w:tcPr>
          <w:p w:rsidR="00CB7D74" w:rsidRPr="000B0D1C" w:rsidRDefault="00CB7D74" w:rsidP="00CB7D74">
            <w:pPr>
              <w:bidi/>
              <w:jc w:val="center"/>
              <w:rPr>
                <w:b/>
                <w:bCs/>
                <w:color w:val="000000" w:themeColor="text1"/>
                <w:rtl/>
              </w:rPr>
            </w:pPr>
          </w:p>
        </w:tc>
        <w:tc>
          <w:tcPr>
            <w:tcW w:w="1695" w:type="dxa"/>
            <w:gridSpan w:val="2"/>
            <w:vMerge/>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p>
        </w:tc>
        <w:tc>
          <w:tcPr>
            <w:tcW w:w="2608" w:type="dxa"/>
            <w:vMerge/>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p>
        </w:tc>
        <w:tc>
          <w:tcPr>
            <w:tcW w:w="783" w:type="dxa"/>
            <w:gridSpan w:val="2"/>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Cours</w:t>
            </w:r>
          </w:p>
        </w:tc>
        <w:tc>
          <w:tcPr>
            <w:tcW w:w="522" w:type="dxa"/>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TD</w:t>
            </w:r>
          </w:p>
        </w:tc>
        <w:tc>
          <w:tcPr>
            <w:tcW w:w="522" w:type="dxa"/>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TP</w:t>
            </w:r>
          </w:p>
        </w:tc>
        <w:tc>
          <w:tcPr>
            <w:tcW w:w="913" w:type="dxa"/>
            <w:gridSpan w:val="2"/>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Autres</w:t>
            </w:r>
          </w:p>
        </w:tc>
        <w:tc>
          <w:tcPr>
            <w:tcW w:w="1110" w:type="dxa"/>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ECUE (le cas échéant)</w:t>
            </w:r>
          </w:p>
        </w:tc>
        <w:tc>
          <w:tcPr>
            <w:tcW w:w="643" w:type="dxa"/>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UE</w:t>
            </w:r>
          </w:p>
        </w:tc>
        <w:tc>
          <w:tcPr>
            <w:tcW w:w="1043" w:type="dxa"/>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ECUE (le cas échéant)</w:t>
            </w:r>
          </w:p>
        </w:tc>
        <w:tc>
          <w:tcPr>
            <w:tcW w:w="522" w:type="dxa"/>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UE</w:t>
            </w:r>
          </w:p>
        </w:tc>
        <w:tc>
          <w:tcPr>
            <w:tcW w:w="1174" w:type="dxa"/>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Pr>
            </w:pPr>
            <w:r w:rsidRPr="000B0D1C">
              <w:rPr>
                <w:b/>
                <w:bCs/>
                <w:color w:val="000000" w:themeColor="text1"/>
              </w:rPr>
              <w:t>Contrôle continu</w:t>
            </w:r>
          </w:p>
        </w:tc>
        <w:tc>
          <w:tcPr>
            <w:tcW w:w="1010" w:type="dxa"/>
            <w:gridSpan w:val="2"/>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b/>
                <w:bCs/>
                <w:color w:val="000000" w:themeColor="text1"/>
                <w:rtl/>
              </w:rPr>
            </w:pPr>
            <w:r w:rsidRPr="000B0D1C">
              <w:rPr>
                <w:b/>
                <w:bCs/>
                <w:color w:val="000000" w:themeColor="text1"/>
              </w:rPr>
              <w:t>Régime mixte</w:t>
            </w:r>
          </w:p>
        </w:tc>
      </w:tr>
      <w:tr w:rsidR="00F54FDE" w:rsidRPr="000B0D1C" w:rsidTr="00934E2F">
        <w:tblPrEx>
          <w:jc w:val="left"/>
        </w:tblPrEx>
        <w:trPr>
          <w:trHeight w:val="333"/>
        </w:trPr>
        <w:tc>
          <w:tcPr>
            <w:tcW w:w="652" w:type="dxa"/>
            <w:gridSpan w:val="2"/>
            <w:vMerge w:val="restart"/>
            <w:tcBorders>
              <w:top w:val="single" w:sz="12" w:space="0" w:color="auto"/>
              <w:left w:val="single" w:sz="12" w:space="0" w:color="auto"/>
              <w:right w:val="single" w:sz="12" w:space="0" w:color="auto"/>
            </w:tcBorders>
            <w:shd w:val="clear" w:color="auto" w:fill="auto"/>
          </w:tcPr>
          <w:p w:rsidR="00F54FDE" w:rsidRPr="000B0D1C" w:rsidRDefault="00F54FDE" w:rsidP="00CB7D74">
            <w:pPr>
              <w:rPr>
                <w:color w:val="000000" w:themeColor="text1"/>
                <w:rtl/>
              </w:rPr>
            </w:pPr>
          </w:p>
        </w:tc>
        <w:tc>
          <w:tcPr>
            <w:tcW w:w="2217" w:type="dxa"/>
            <w:vMerge w:val="restart"/>
            <w:tcBorders>
              <w:top w:val="single" w:sz="12" w:space="0" w:color="auto"/>
              <w:left w:val="single" w:sz="12" w:space="0" w:color="auto"/>
              <w:right w:val="single" w:sz="12" w:space="0" w:color="auto"/>
            </w:tcBorders>
            <w:shd w:val="clear" w:color="auto" w:fill="auto"/>
          </w:tcPr>
          <w:p w:rsidR="00F54FDE" w:rsidRPr="000B0D1C" w:rsidRDefault="00F54FDE" w:rsidP="00CB7D74">
            <w:pPr>
              <w:rPr>
                <w:b/>
                <w:color w:val="000000" w:themeColor="text1"/>
              </w:rPr>
            </w:pPr>
            <w:r w:rsidRPr="000B0D1C">
              <w:rPr>
                <w:b/>
                <w:color w:val="000000" w:themeColor="text1"/>
              </w:rPr>
              <w:t>Logistique et commerce international</w:t>
            </w:r>
          </w:p>
        </w:tc>
        <w:tc>
          <w:tcPr>
            <w:tcW w:w="1695" w:type="dxa"/>
            <w:gridSpan w:val="2"/>
            <w:vMerge w:val="restart"/>
            <w:tcBorders>
              <w:top w:val="single" w:sz="12" w:space="0" w:color="auto"/>
              <w:left w:val="single" w:sz="12" w:space="0" w:color="auto"/>
              <w:right w:val="single" w:sz="12" w:space="0" w:color="auto"/>
            </w:tcBorders>
            <w:shd w:val="clear" w:color="auto" w:fill="auto"/>
          </w:tcPr>
          <w:p w:rsidR="00F54FDE" w:rsidRPr="000B0D1C" w:rsidRDefault="00F54FDE" w:rsidP="0066074B">
            <w:pPr>
              <w:jc w:val="center"/>
              <w:rPr>
                <w:bCs/>
                <w:color w:val="000000" w:themeColor="text1"/>
              </w:rPr>
            </w:pPr>
            <w:r>
              <w:rPr>
                <w:bCs/>
                <w:color w:val="000000" w:themeColor="text1"/>
              </w:rPr>
              <w:t>UEF</w:t>
            </w:r>
          </w:p>
        </w:tc>
        <w:tc>
          <w:tcPr>
            <w:tcW w:w="2608"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tabs>
                <w:tab w:val="num" w:pos="0"/>
              </w:tabs>
              <w:rPr>
                <w:color w:val="000000" w:themeColor="text1"/>
              </w:rPr>
            </w:pPr>
            <w:r w:rsidRPr="000B0D1C">
              <w:rPr>
                <w:color w:val="000000" w:themeColor="text1"/>
              </w:rPr>
              <w:t>Logistique des transports</w:t>
            </w:r>
          </w:p>
        </w:tc>
        <w:tc>
          <w:tcPr>
            <w:tcW w:w="783"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220188">
            <w:pPr>
              <w:jc w:val="center"/>
              <w:rPr>
                <w:color w:val="000000" w:themeColor="text1"/>
                <w:rtl/>
              </w:rPr>
            </w:pPr>
            <w:r>
              <w:rPr>
                <w:color w:val="000000" w:themeColor="text1"/>
              </w:rPr>
              <w:t>21</w:t>
            </w:r>
          </w:p>
        </w:tc>
        <w:tc>
          <w:tcPr>
            <w:tcW w:w="522"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sidRPr="000B0D1C">
              <w:rPr>
                <w:color w:val="000000" w:themeColor="text1"/>
              </w:rPr>
              <w:t>0</w:t>
            </w:r>
          </w:p>
        </w:tc>
        <w:tc>
          <w:tcPr>
            <w:tcW w:w="522"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Pr>
                <w:color w:val="000000" w:themeColor="text1"/>
              </w:rPr>
              <w:t>0</w:t>
            </w:r>
          </w:p>
        </w:tc>
        <w:tc>
          <w:tcPr>
            <w:tcW w:w="913"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rPr>
                <w:color w:val="000000" w:themeColor="text1"/>
                <w:rtl/>
              </w:rPr>
            </w:pPr>
          </w:p>
        </w:tc>
        <w:tc>
          <w:tcPr>
            <w:tcW w:w="1110"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3</w:t>
            </w:r>
          </w:p>
        </w:tc>
        <w:tc>
          <w:tcPr>
            <w:tcW w:w="643" w:type="dxa"/>
            <w:vMerge w:val="restart"/>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6</w:t>
            </w:r>
          </w:p>
        </w:tc>
        <w:tc>
          <w:tcPr>
            <w:tcW w:w="1043"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2</w:t>
            </w:r>
          </w:p>
        </w:tc>
        <w:tc>
          <w:tcPr>
            <w:tcW w:w="522" w:type="dxa"/>
            <w:vMerge w:val="restart"/>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4</w:t>
            </w:r>
          </w:p>
        </w:tc>
        <w:tc>
          <w:tcPr>
            <w:tcW w:w="1174"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01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FD5DF3">
            <w:pPr>
              <w:rPr>
                <w:color w:val="000000" w:themeColor="text1"/>
                <w:rtl/>
              </w:rPr>
            </w:pPr>
            <w:r>
              <w:rPr>
                <w:color w:val="000000" w:themeColor="text1"/>
              </w:rPr>
              <w:t>X</w:t>
            </w:r>
          </w:p>
        </w:tc>
      </w:tr>
      <w:tr w:rsidR="00F54FDE" w:rsidRPr="000B0D1C" w:rsidTr="00934E2F">
        <w:tblPrEx>
          <w:jc w:val="left"/>
        </w:tblPrEx>
        <w:trPr>
          <w:trHeight w:val="333"/>
        </w:trPr>
        <w:tc>
          <w:tcPr>
            <w:tcW w:w="652" w:type="dxa"/>
            <w:gridSpan w:val="2"/>
            <w:vMerge/>
            <w:tcBorders>
              <w:top w:val="single" w:sz="12" w:space="0" w:color="auto"/>
              <w:left w:val="single" w:sz="12" w:space="0" w:color="auto"/>
              <w:right w:val="single" w:sz="12" w:space="0" w:color="auto"/>
            </w:tcBorders>
            <w:shd w:val="clear" w:color="auto" w:fill="auto"/>
          </w:tcPr>
          <w:p w:rsidR="00F54FDE" w:rsidRPr="000B0D1C" w:rsidRDefault="00F54FDE" w:rsidP="00CB7D74">
            <w:pPr>
              <w:rPr>
                <w:color w:val="000000" w:themeColor="text1"/>
                <w:rtl/>
              </w:rPr>
            </w:pPr>
          </w:p>
        </w:tc>
        <w:tc>
          <w:tcPr>
            <w:tcW w:w="2217" w:type="dxa"/>
            <w:vMerge/>
            <w:tcBorders>
              <w:top w:val="single" w:sz="12" w:space="0" w:color="auto"/>
              <w:left w:val="single" w:sz="12" w:space="0" w:color="auto"/>
              <w:right w:val="single" w:sz="12" w:space="0" w:color="auto"/>
            </w:tcBorders>
            <w:shd w:val="clear" w:color="auto" w:fill="auto"/>
          </w:tcPr>
          <w:p w:rsidR="00F54FDE" w:rsidRPr="000B0D1C" w:rsidRDefault="00F54FDE" w:rsidP="00CB7D74">
            <w:pPr>
              <w:rPr>
                <w:b/>
                <w:color w:val="000000" w:themeColor="text1"/>
              </w:rPr>
            </w:pPr>
          </w:p>
        </w:tc>
        <w:tc>
          <w:tcPr>
            <w:tcW w:w="1695" w:type="dxa"/>
            <w:gridSpan w:val="2"/>
            <w:vMerge/>
            <w:tcBorders>
              <w:top w:val="single" w:sz="12" w:space="0" w:color="auto"/>
              <w:left w:val="single" w:sz="12" w:space="0" w:color="auto"/>
              <w:right w:val="single" w:sz="12" w:space="0" w:color="auto"/>
            </w:tcBorders>
            <w:shd w:val="clear" w:color="auto" w:fill="auto"/>
          </w:tcPr>
          <w:p w:rsidR="00F54FDE" w:rsidRPr="000B0D1C" w:rsidRDefault="00F54FDE" w:rsidP="00CB7D74">
            <w:pPr>
              <w:rPr>
                <w:bCs/>
                <w:color w:val="000000" w:themeColor="text1"/>
              </w:rPr>
            </w:pPr>
          </w:p>
        </w:tc>
        <w:tc>
          <w:tcPr>
            <w:tcW w:w="2608"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tabs>
                <w:tab w:val="num" w:pos="0"/>
              </w:tabs>
              <w:rPr>
                <w:color w:val="000000" w:themeColor="text1"/>
              </w:rPr>
            </w:pPr>
            <w:r w:rsidRPr="000B0D1C">
              <w:rPr>
                <w:color w:val="000000" w:themeColor="text1"/>
              </w:rPr>
              <w:t>Logistique et commerce international</w:t>
            </w:r>
          </w:p>
        </w:tc>
        <w:tc>
          <w:tcPr>
            <w:tcW w:w="783"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E5494E">
            <w:pPr>
              <w:jc w:val="center"/>
              <w:rPr>
                <w:color w:val="000000" w:themeColor="text1"/>
              </w:rPr>
            </w:pPr>
            <w:r>
              <w:rPr>
                <w:color w:val="000000" w:themeColor="text1"/>
              </w:rPr>
              <w:t>21</w:t>
            </w:r>
          </w:p>
        </w:tc>
        <w:tc>
          <w:tcPr>
            <w:tcW w:w="522"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E5494E">
            <w:pPr>
              <w:jc w:val="center"/>
              <w:rPr>
                <w:color w:val="000000" w:themeColor="text1"/>
              </w:rPr>
            </w:pPr>
            <w:r>
              <w:rPr>
                <w:color w:val="000000" w:themeColor="text1"/>
              </w:rPr>
              <w:t>0</w:t>
            </w:r>
          </w:p>
        </w:tc>
        <w:tc>
          <w:tcPr>
            <w:tcW w:w="522"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E5494E">
            <w:pPr>
              <w:jc w:val="center"/>
              <w:rPr>
                <w:color w:val="000000" w:themeColor="text1"/>
              </w:rPr>
            </w:pPr>
            <w:r>
              <w:rPr>
                <w:color w:val="000000" w:themeColor="text1"/>
              </w:rPr>
              <w:t>0</w:t>
            </w:r>
          </w:p>
        </w:tc>
        <w:tc>
          <w:tcPr>
            <w:tcW w:w="913"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rPr>
                <w:color w:val="000000" w:themeColor="text1"/>
                <w:rtl/>
              </w:rPr>
            </w:pPr>
          </w:p>
        </w:tc>
        <w:tc>
          <w:tcPr>
            <w:tcW w:w="1110"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jc w:val="center"/>
              <w:rPr>
                <w:color w:val="000000" w:themeColor="text1"/>
              </w:rPr>
            </w:pPr>
            <w:r>
              <w:rPr>
                <w:color w:val="000000" w:themeColor="text1"/>
              </w:rPr>
              <w:t>3</w:t>
            </w:r>
          </w:p>
        </w:tc>
        <w:tc>
          <w:tcPr>
            <w:tcW w:w="643" w:type="dxa"/>
            <w:vMerge/>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Pr>
            </w:pPr>
          </w:p>
        </w:tc>
        <w:tc>
          <w:tcPr>
            <w:tcW w:w="1043"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jc w:val="center"/>
              <w:rPr>
                <w:color w:val="000000" w:themeColor="text1"/>
              </w:rPr>
            </w:pPr>
            <w:r>
              <w:rPr>
                <w:color w:val="000000" w:themeColor="text1"/>
              </w:rPr>
              <w:t>2</w:t>
            </w:r>
          </w:p>
        </w:tc>
        <w:tc>
          <w:tcPr>
            <w:tcW w:w="522" w:type="dxa"/>
            <w:vMerge/>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Pr>
            </w:pPr>
          </w:p>
        </w:tc>
        <w:tc>
          <w:tcPr>
            <w:tcW w:w="1174" w:type="dxa"/>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01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FD5DF3">
            <w:pPr>
              <w:rPr>
                <w:color w:val="000000" w:themeColor="text1"/>
              </w:rPr>
            </w:pPr>
            <w:r>
              <w:rPr>
                <w:color w:val="000000" w:themeColor="text1"/>
              </w:rPr>
              <w:t>X</w:t>
            </w:r>
          </w:p>
        </w:tc>
      </w:tr>
      <w:tr w:rsidR="00F54FDE" w:rsidRPr="000B0D1C" w:rsidTr="00934E2F">
        <w:tblPrEx>
          <w:jc w:val="left"/>
        </w:tblPrEx>
        <w:trPr>
          <w:trHeight w:val="273"/>
        </w:trPr>
        <w:tc>
          <w:tcPr>
            <w:tcW w:w="652" w:type="dxa"/>
            <w:gridSpan w:val="2"/>
            <w:vMerge w:val="restart"/>
            <w:tcBorders>
              <w:top w:val="single" w:sz="12" w:space="0" w:color="auto"/>
              <w:left w:val="single" w:sz="12" w:space="0" w:color="auto"/>
              <w:right w:val="single" w:sz="12" w:space="0" w:color="auto"/>
            </w:tcBorders>
            <w:shd w:val="clear" w:color="auto" w:fill="auto"/>
          </w:tcPr>
          <w:p w:rsidR="00F54FDE" w:rsidRPr="000B0D1C" w:rsidRDefault="00F54FDE" w:rsidP="00CB7D74">
            <w:pPr>
              <w:rPr>
                <w:color w:val="000000" w:themeColor="text1"/>
              </w:rPr>
            </w:pPr>
            <w:r w:rsidRPr="000B0D1C">
              <w:rPr>
                <w:color w:val="000000" w:themeColor="text1"/>
              </w:rPr>
              <w:t>2</w:t>
            </w:r>
          </w:p>
        </w:tc>
        <w:tc>
          <w:tcPr>
            <w:tcW w:w="2217" w:type="dxa"/>
            <w:vMerge w:val="restart"/>
            <w:tcBorders>
              <w:top w:val="single" w:sz="12" w:space="0" w:color="auto"/>
              <w:left w:val="single" w:sz="12" w:space="0" w:color="auto"/>
              <w:right w:val="single" w:sz="12" w:space="0" w:color="auto"/>
            </w:tcBorders>
            <w:shd w:val="clear" w:color="auto" w:fill="auto"/>
          </w:tcPr>
          <w:p w:rsidR="00F54FDE" w:rsidRPr="000B0D1C" w:rsidRDefault="00F54FDE" w:rsidP="0010432F">
            <w:pPr>
              <w:rPr>
                <w:b/>
                <w:bCs/>
                <w:color w:val="000000" w:themeColor="text1"/>
              </w:rPr>
            </w:pPr>
            <w:r w:rsidRPr="000B0D1C">
              <w:rPr>
                <w:b/>
                <w:bCs/>
                <w:color w:val="000000" w:themeColor="text1"/>
              </w:rPr>
              <w:t>Analyse technico-économique des transports </w:t>
            </w:r>
          </w:p>
        </w:tc>
        <w:tc>
          <w:tcPr>
            <w:tcW w:w="1695" w:type="dxa"/>
            <w:gridSpan w:val="2"/>
            <w:vMerge w:val="restart"/>
            <w:tcBorders>
              <w:top w:val="single" w:sz="12" w:space="0" w:color="auto"/>
              <w:left w:val="single" w:sz="12" w:space="0" w:color="auto"/>
              <w:right w:val="single" w:sz="12" w:space="0" w:color="auto"/>
            </w:tcBorders>
            <w:shd w:val="clear" w:color="auto" w:fill="auto"/>
          </w:tcPr>
          <w:p w:rsidR="00F54FDE" w:rsidRPr="000B0D1C" w:rsidRDefault="00F54FDE" w:rsidP="0066074B">
            <w:pPr>
              <w:jc w:val="center"/>
              <w:rPr>
                <w:bCs/>
                <w:color w:val="000000" w:themeColor="text1"/>
              </w:rPr>
            </w:pPr>
            <w:r>
              <w:rPr>
                <w:bCs/>
                <w:color w:val="000000" w:themeColor="text1"/>
              </w:rPr>
              <w:t>UEF</w:t>
            </w:r>
          </w:p>
        </w:tc>
        <w:tc>
          <w:tcPr>
            <w:tcW w:w="2608"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F6096D">
            <w:pPr>
              <w:tabs>
                <w:tab w:val="num" w:pos="0"/>
              </w:tabs>
              <w:rPr>
                <w:color w:val="000000" w:themeColor="text1"/>
              </w:rPr>
            </w:pPr>
            <w:r>
              <w:rPr>
                <w:color w:val="000000" w:themeColor="text1"/>
              </w:rPr>
              <w:t>Economie des transports</w:t>
            </w:r>
          </w:p>
        </w:tc>
        <w:tc>
          <w:tcPr>
            <w:tcW w:w="783"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7935D4" w:rsidP="00E5494E">
            <w:pPr>
              <w:jc w:val="center"/>
              <w:rPr>
                <w:color w:val="000000" w:themeColor="text1"/>
              </w:rPr>
            </w:pPr>
            <w:r>
              <w:rPr>
                <w:color w:val="000000" w:themeColor="text1"/>
              </w:rPr>
              <w:t>4</w:t>
            </w:r>
            <w:r w:rsidR="00F54FDE">
              <w:rPr>
                <w:color w:val="000000" w:themeColor="text1"/>
              </w:rPr>
              <w:t>2</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Pr>
            </w:pPr>
            <w:r>
              <w:rPr>
                <w:color w:val="000000" w:themeColor="text1"/>
              </w:rPr>
              <w:t>0</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Pr>
            </w:pPr>
            <w:r>
              <w:rPr>
                <w:color w:val="000000" w:themeColor="text1"/>
              </w:rPr>
              <w:t>0</w:t>
            </w:r>
          </w:p>
        </w:tc>
        <w:tc>
          <w:tcPr>
            <w:tcW w:w="913"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rPr>
                <w:color w:val="000000" w:themeColor="text1"/>
                <w:rtl/>
              </w:rPr>
            </w:pPr>
          </w:p>
        </w:tc>
        <w:tc>
          <w:tcPr>
            <w:tcW w:w="1110" w:type="dxa"/>
            <w:tcBorders>
              <w:top w:val="single" w:sz="12" w:space="0" w:color="auto"/>
              <w:left w:val="single" w:sz="12" w:space="0" w:color="auto"/>
              <w:right w:val="single" w:sz="12" w:space="0" w:color="auto"/>
            </w:tcBorders>
            <w:shd w:val="clear" w:color="auto" w:fill="auto"/>
            <w:vAlign w:val="center"/>
          </w:tcPr>
          <w:p w:rsidR="00F54FDE" w:rsidRPr="000B0D1C" w:rsidRDefault="007935D4" w:rsidP="00CB7D74">
            <w:pPr>
              <w:jc w:val="center"/>
              <w:rPr>
                <w:color w:val="000000" w:themeColor="text1"/>
              </w:rPr>
            </w:pPr>
            <w:r>
              <w:rPr>
                <w:color w:val="000000" w:themeColor="text1"/>
              </w:rPr>
              <w:t>3</w:t>
            </w:r>
          </w:p>
        </w:tc>
        <w:tc>
          <w:tcPr>
            <w:tcW w:w="643" w:type="dxa"/>
            <w:vMerge w:val="restart"/>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Pr>
            </w:pPr>
            <w:r>
              <w:rPr>
                <w:color w:val="000000" w:themeColor="text1"/>
              </w:rPr>
              <w:t>6</w:t>
            </w:r>
          </w:p>
        </w:tc>
        <w:tc>
          <w:tcPr>
            <w:tcW w:w="1043"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Pr>
            </w:pPr>
            <w:r>
              <w:rPr>
                <w:color w:val="000000" w:themeColor="text1"/>
              </w:rPr>
              <w:t>2</w:t>
            </w:r>
          </w:p>
        </w:tc>
        <w:tc>
          <w:tcPr>
            <w:tcW w:w="522" w:type="dxa"/>
            <w:vMerge w:val="restart"/>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Pr>
            </w:pPr>
            <w:r>
              <w:rPr>
                <w:color w:val="000000" w:themeColor="text1"/>
              </w:rPr>
              <w:t>4</w:t>
            </w:r>
          </w:p>
        </w:tc>
        <w:tc>
          <w:tcPr>
            <w:tcW w:w="1174"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010"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FD5DF3">
            <w:pPr>
              <w:rPr>
                <w:color w:val="000000" w:themeColor="text1"/>
              </w:rPr>
            </w:pPr>
            <w:r>
              <w:rPr>
                <w:color w:val="000000" w:themeColor="text1"/>
              </w:rPr>
              <w:t>X</w:t>
            </w:r>
          </w:p>
        </w:tc>
      </w:tr>
      <w:tr w:rsidR="00F54FDE" w:rsidRPr="000B0D1C" w:rsidTr="00934E2F">
        <w:tblPrEx>
          <w:jc w:val="left"/>
        </w:tblPrEx>
        <w:trPr>
          <w:trHeight w:val="145"/>
        </w:trPr>
        <w:tc>
          <w:tcPr>
            <w:tcW w:w="652" w:type="dxa"/>
            <w:gridSpan w:val="2"/>
            <w:vMerge/>
            <w:tcBorders>
              <w:left w:val="single" w:sz="12" w:space="0" w:color="auto"/>
              <w:right w:val="single" w:sz="12" w:space="0" w:color="auto"/>
            </w:tcBorders>
            <w:shd w:val="clear" w:color="auto" w:fill="auto"/>
          </w:tcPr>
          <w:p w:rsidR="00F54FDE" w:rsidRPr="000B0D1C" w:rsidRDefault="00F54FDE" w:rsidP="00CB7D74">
            <w:pPr>
              <w:rPr>
                <w:color w:val="000000" w:themeColor="text1"/>
                <w:rtl/>
              </w:rPr>
            </w:pPr>
          </w:p>
        </w:tc>
        <w:tc>
          <w:tcPr>
            <w:tcW w:w="2217" w:type="dxa"/>
            <w:vMerge/>
            <w:tcBorders>
              <w:left w:val="single" w:sz="12" w:space="0" w:color="auto"/>
              <w:right w:val="single" w:sz="12" w:space="0" w:color="auto"/>
            </w:tcBorders>
            <w:shd w:val="clear" w:color="auto" w:fill="auto"/>
          </w:tcPr>
          <w:p w:rsidR="00F54FDE" w:rsidRPr="000B0D1C" w:rsidRDefault="00F54FDE" w:rsidP="00CB7D74">
            <w:pPr>
              <w:rPr>
                <w:b/>
                <w:color w:val="000000" w:themeColor="text1"/>
              </w:rPr>
            </w:pPr>
          </w:p>
        </w:tc>
        <w:tc>
          <w:tcPr>
            <w:tcW w:w="1695" w:type="dxa"/>
            <w:gridSpan w:val="2"/>
            <w:vMerge/>
            <w:tcBorders>
              <w:left w:val="single" w:sz="12" w:space="0" w:color="auto"/>
              <w:right w:val="single" w:sz="12" w:space="0" w:color="auto"/>
            </w:tcBorders>
            <w:shd w:val="clear" w:color="auto" w:fill="auto"/>
          </w:tcPr>
          <w:p w:rsidR="00F54FDE" w:rsidRPr="000B0D1C" w:rsidRDefault="00F54FDE" w:rsidP="00CB7D74">
            <w:pPr>
              <w:rPr>
                <w:color w:val="000000" w:themeColor="text1"/>
                <w:rtl/>
              </w:rPr>
            </w:pPr>
          </w:p>
        </w:tc>
        <w:tc>
          <w:tcPr>
            <w:tcW w:w="2608"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10432F">
            <w:pPr>
              <w:tabs>
                <w:tab w:val="num" w:pos="0"/>
              </w:tabs>
              <w:rPr>
                <w:color w:val="000000" w:themeColor="text1"/>
              </w:rPr>
            </w:pPr>
            <w:r w:rsidRPr="000B0D1C">
              <w:rPr>
                <w:color w:val="000000" w:themeColor="text1"/>
              </w:rPr>
              <w:t>Analyse technico-économique du transport</w:t>
            </w:r>
          </w:p>
        </w:tc>
        <w:tc>
          <w:tcPr>
            <w:tcW w:w="783"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Pr>
                <w:color w:val="000000" w:themeColor="text1"/>
              </w:rPr>
              <w:t>21</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sidRPr="000B0D1C">
              <w:rPr>
                <w:color w:val="000000" w:themeColor="text1"/>
              </w:rPr>
              <w:t>0</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sidRPr="000B0D1C">
              <w:rPr>
                <w:color w:val="000000" w:themeColor="text1"/>
              </w:rPr>
              <w:t>0</w:t>
            </w:r>
          </w:p>
        </w:tc>
        <w:tc>
          <w:tcPr>
            <w:tcW w:w="913"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rPr>
                <w:color w:val="000000" w:themeColor="text1"/>
                <w:rtl/>
              </w:rPr>
            </w:pPr>
          </w:p>
        </w:tc>
        <w:tc>
          <w:tcPr>
            <w:tcW w:w="1110"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3</w:t>
            </w:r>
          </w:p>
        </w:tc>
        <w:tc>
          <w:tcPr>
            <w:tcW w:w="643" w:type="dxa"/>
            <w:vMerge/>
            <w:tcBorders>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043"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2</w:t>
            </w:r>
          </w:p>
        </w:tc>
        <w:tc>
          <w:tcPr>
            <w:tcW w:w="522" w:type="dxa"/>
            <w:vMerge/>
            <w:tcBorders>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174"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010"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FD5DF3">
            <w:pPr>
              <w:rPr>
                <w:color w:val="000000" w:themeColor="text1"/>
                <w:rtl/>
              </w:rPr>
            </w:pPr>
            <w:r>
              <w:rPr>
                <w:color w:val="000000" w:themeColor="text1"/>
              </w:rPr>
              <w:t>X</w:t>
            </w:r>
          </w:p>
        </w:tc>
      </w:tr>
      <w:tr w:rsidR="00F54FDE" w:rsidRPr="000B0D1C" w:rsidTr="00934E2F">
        <w:tblPrEx>
          <w:jc w:val="left"/>
        </w:tblPrEx>
        <w:trPr>
          <w:trHeight w:val="275"/>
        </w:trPr>
        <w:tc>
          <w:tcPr>
            <w:tcW w:w="652" w:type="dxa"/>
            <w:gridSpan w:val="2"/>
            <w:vMerge w:val="restart"/>
            <w:tcBorders>
              <w:top w:val="single" w:sz="12" w:space="0" w:color="auto"/>
              <w:left w:val="single" w:sz="12" w:space="0" w:color="auto"/>
              <w:right w:val="single" w:sz="12" w:space="0" w:color="auto"/>
            </w:tcBorders>
            <w:shd w:val="clear" w:color="auto" w:fill="auto"/>
          </w:tcPr>
          <w:p w:rsidR="00F54FDE" w:rsidRPr="000B0D1C" w:rsidRDefault="00F54FDE" w:rsidP="00CB7D74">
            <w:pPr>
              <w:rPr>
                <w:color w:val="000000" w:themeColor="text1"/>
              </w:rPr>
            </w:pPr>
            <w:r w:rsidRPr="000B0D1C">
              <w:rPr>
                <w:color w:val="000000" w:themeColor="text1"/>
              </w:rPr>
              <w:t>3</w:t>
            </w:r>
          </w:p>
        </w:tc>
        <w:tc>
          <w:tcPr>
            <w:tcW w:w="2217" w:type="dxa"/>
            <w:vMerge w:val="restart"/>
            <w:tcBorders>
              <w:top w:val="single" w:sz="12" w:space="0" w:color="auto"/>
              <w:left w:val="single" w:sz="12" w:space="0" w:color="auto"/>
              <w:right w:val="single" w:sz="12" w:space="0" w:color="auto"/>
            </w:tcBorders>
            <w:shd w:val="clear" w:color="auto" w:fill="auto"/>
          </w:tcPr>
          <w:p w:rsidR="00F54FDE" w:rsidRPr="000B0D1C" w:rsidRDefault="00F54FDE" w:rsidP="00CB7D74">
            <w:pPr>
              <w:rPr>
                <w:b/>
                <w:color w:val="000000" w:themeColor="text1"/>
              </w:rPr>
            </w:pPr>
            <w:r w:rsidRPr="000B0D1C">
              <w:rPr>
                <w:b/>
                <w:color w:val="000000" w:themeColor="text1"/>
              </w:rPr>
              <w:t>Gestion de la chaine logistique</w:t>
            </w:r>
          </w:p>
        </w:tc>
        <w:tc>
          <w:tcPr>
            <w:tcW w:w="1695" w:type="dxa"/>
            <w:gridSpan w:val="2"/>
            <w:vMerge w:val="restart"/>
            <w:tcBorders>
              <w:top w:val="single" w:sz="12" w:space="0" w:color="auto"/>
              <w:left w:val="single" w:sz="12" w:space="0" w:color="auto"/>
              <w:right w:val="single" w:sz="12" w:space="0" w:color="auto"/>
            </w:tcBorders>
            <w:shd w:val="clear" w:color="auto" w:fill="auto"/>
          </w:tcPr>
          <w:p w:rsidR="00F54FDE" w:rsidRPr="000B0D1C" w:rsidRDefault="00F54FDE" w:rsidP="0066074B">
            <w:pPr>
              <w:jc w:val="center"/>
              <w:rPr>
                <w:color w:val="000000" w:themeColor="text1"/>
                <w:rtl/>
              </w:rPr>
            </w:pPr>
            <w:r>
              <w:rPr>
                <w:bCs/>
                <w:color w:val="000000" w:themeColor="text1"/>
              </w:rPr>
              <w:t>UEF</w:t>
            </w:r>
          </w:p>
        </w:tc>
        <w:tc>
          <w:tcPr>
            <w:tcW w:w="2608"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tabs>
                <w:tab w:val="num" w:pos="0"/>
              </w:tabs>
              <w:rPr>
                <w:color w:val="000000" w:themeColor="text1"/>
              </w:rPr>
            </w:pPr>
            <w:r w:rsidRPr="000B0D1C">
              <w:rPr>
                <w:color w:val="000000" w:themeColor="text1"/>
              </w:rPr>
              <w:t>Gestion de la chaine logistique</w:t>
            </w:r>
          </w:p>
        </w:tc>
        <w:tc>
          <w:tcPr>
            <w:tcW w:w="783"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7935D4" w:rsidP="00E5494E">
            <w:pPr>
              <w:jc w:val="center"/>
              <w:rPr>
                <w:color w:val="000000" w:themeColor="text1"/>
                <w:rtl/>
              </w:rPr>
            </w:pPr>
            <w:r>
              <w:rPr>
                <w:color w:val="000000" w:themeColor="text1"/>
              </w:rPr>
              <w:t>4</w:t>
            </w:r>
            <w:r w:rsidR="00F54FDE">
              <w:rPr>
                <w:color w:val="000000" w:themeColor="text1"/>
              </w:rPr>
              <w:t>2</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sidRPr="000B0D1C">
              <w:rPr>
                <w:color w:val="000000" w:themeColor="text1"/>
              </w:rPr>
              <w:t>0</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sidRPr="000B0D1C">
              <w:rPr>
                <w:color w:val="000000" w:themeColor="text1"/>
              </w:rPr>
              <w:t>0</w:t>
            </w:r>
          </w:p>
        </w:tc>
        <w:tc>
          <w:tcPr>
            <w:tcW w:w="913"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rPr>
                <w:color w:val="000000" w:themeColor="text1"/>
                <w:rtl/>
              </w:rPr>
            </w:pPr>
          </w:p>
        </w:tc>
        <w:tc>
          <w:tcPr>
            <w:tcW w:w="1110" w:type="dxa"/>
            <w:tcBorders>
              <w:top w:val="single" w:sz="12" w:space="0" w:color="auto"/>
              <w:left w:val="single" w:sz="12" w:space="0" w:color="auto"/>
              <w:right w:val="single" w:sz="12" w:space="0" w:color="auto"/>
            </w:tcBorders>
            <w:shd w:val="clear" w:color="auto" w:fill="auto"/>
            <w:vAlign w:val="center"/>
          </w:tcPr>
          <w:p w:rsidR="00F54FDE" w:rsidRPr="000B0D1C" w:rsidRDefault="007935D4" w:rsidP="00CB7D74">
            <w:pPr>
              <w:jc w:val="center"/>
              <w:rPr>
                <w:color w:val="000000" w:themeColor="text1"/>
                <w:rtl/>
              </w:rPr>
            </w:pPr>
            <w:r>
              <w:rPr>
                <w:color w:val="000000" w:themeColor="text1"/>
              </w:rPr>
              <w:t>3</w:t>
            </w:r>
          </w:p>
        </w:tc>
        <w:tc>
          <w:tcPr>
            <w:tcW w:w="643" w:type="dxa"/>
            <w:vMerge w:val="restart"/>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6</w:t>
            </w:r>
          </w:p>
        </w:tc>
        <w:tc>
          <w:tcPr>
            <w:tcW w:w="1043"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2</w:t>
            </w:r>
          </w:p>
        </w:tc>
        <w:tc>
          <w:tcPr>
            <w:tcW w:w="522" w:type="dxa"/>
            <w:vMerge w:val="restart"/>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4</w:t>
            </w:r>
          </w:p>
        </w:tc>
        <w:tc>
          <w:tcPr>
            <w:tcW w:w="1174"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010"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FD5DF3">
            <w:pPr>
              <w:rPr>
                <w:color w:val="000000" w:themeColor="text1"/>
                <w:rtl/>
              </w:rPr>
            </w:pPr>
            <w:r>
              <w:rPr>
                <w:color w:val="000000" w:themeColor="text1"/>
              </w:rPr>
              <w:t>X</w:t>
            </w:r>
          </w:p>
        </w:tc>
      </w:tr>
      <w:tr w:rsidR="00F54FDE" w:rsidRPr="000B0D1C" w:rsidTr="00934E2F">
        <w:tblPrEx>
          <w:jc w:val="left"/>
        </w:tblPrEx>
        <w:trPr>
          <w:trHeight w:val="414"/>
        </w:trPr>
        <w:tc>
          <w:tcPr>
            <w:tcW w:w="652" w:type="dxa"/>
            <w:gridSpan w:val="2"/>
            <w:vMerge/>
            <w:tcBorders>
              <w:left w:val="single" w:sz="12" w:space="0" w:color="auto"/>
              <w:right w:val="single" w:sz="12" w:space="0" w:color="auto"/>
            </w:tcBorders>
            <w:shd w:val="clear" w:color="auto" w:fill="auto"/>
          </w:tcPr>
          <w:p w:rsidR="00F54FDE" w:rsidRPr="000B0D1C" w:rsidRDefault="00F54FDE" w:rsidP="00CB7D74">
            <w:pPr>
              <w:rPr>
                <w:color w:val="000000" w:themeColor="text1"/>
              </w:rPr>
            </w:pPr>
          </w:p>
        </w:tc>
        <w:tc>
          <w:tcPr>
            <w:tcW w:w="2217" w:type="dxa"/>
            <w:vMerge/>
            <w:tcBorders>
              <w:left w:val="single" w:sz="12" w:space="0" w:color="auto"/>
              <w:right w:val="single" w:sz="12" w:space="0" w:color="auto"/>
            </w:tcBorders>
            <w:shd w:val="clear" w:color="auto" w:fill="auto"/>
          </w:tcPr>
          <w:p w:rsidR="00F54FDE" w:rsidRPr="000B0D1C" w:rsidRDefault="00F54FDE" w:rsidP="00CB7D74">
            <w:pPr>
              <w:rPr>
                <w:b/>
                <w:color w:val="000000" w:themeColor="text1"/>
              </w:rPr>
            </w:pPr>
          </w:p>
        </w:tc>
        <w:tc>
          <w:tcPr>
            <w:tcW w:w="1695" w:type="dxa"/>
            <w:gridSpan w:val="2"/>
            <w:vMerge/>
            <w:tcBorders>
              <w:left w:val="single" w:sz="12" w:space="0" w:color="auto"/>
              <w:right w:val="single" w:sz="12" w:space="0" w:color="auto"/>
            </w:tcBorders>
            <w:shd w:val="clear" w:color="auto" w:fill="auto"/>
          </w:tcPr>
          <w:p w:rsidR="00F54FDE" w:rsidRPr="000B0D1C" w:rsidRDefault="00F54FDE" w:rsidP="00CB7D74">
            <w:pPr>
              <w:rPr>
                <w:color w:val="000000" w:themeColor="text1"/>
              </w:rPr>
            </w:pPr>
          </w:p>
        </w:tc>
        <w:tc>
          <w:tcPr>
            <w:tcW w:w="2608"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DB2FE5">
            <w:pPr>
              <w:tabs>
                <w:tab w:val="num" w:pos="0"/>
              </w:tabs>
              <w:rPr>
                <w:color w:val="000000" w:themeColor="text1"/>
              </w:rPr>
            </w:pPr>
            <w:r>
              <w:rPr>
                <w:color w:val="000000" w:themeColor="text1"/>
              </w:rPr>
              <w:t xml:space="preserve">Performance de la chaine </w:t>
            </w:r>
            <w:r w:rsidRPr="000B0D1C">
              <w:rPr>
                <w:color w:val="000000" w:themeColor="text1"/>
              </w:rPr>
              <w:t xml:space="preserve">logistique </w:t>
            </w:r>
          </w:p>
        </w:tc>
        <w:tc>
          <w:tcPr>
            <w:tcW w:w="783" w:type="dxa"/>
            <w:gridSpan w:val="2"/>
            <w:tcBorders>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sidRPr="000B0D1C">
              <w:rPr>
                <w:color w:val="000000" w:themeColor="text1"/>
              </w:rPr>
              <w:t>21</w:t>
            </w:r>
          </w:p>
        </w:tc>
        <w:tc>
          <w:tcPr>
            <w:tcW w:w="522" w:type="dxa"/>
            <w:tcBorders>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sidRPr="000B0D1C">
              <w:rPr>
                <w:color w:val="000000" w:themeColor="text1"/>
              </w:rPr>
              <w:t>0</w:t>
            </w:r>
          </w:p>
        </w:tc>
        <w:tc>
          <w:tcPr>
            <w:tcW w:w="522" w:type="dxa"/>
            <w:tcBorders>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sidRPr="000B0D1C">
              <w:rPr>
                <w:color w:val="000000" w:themeColor="text1"/>
              </w:rPr>
              <w:t>0</w:t>
            </w:r>
          </w:p>
        </w:tc>
        <w:tc>
          <w:tcPr>
            <w:tcW w:w="913" w:type="dxa"/>
            <w:gridSpan w:val="2"/>
            <w:tcBorders>
              <w:left w:val="single" w:sz="12" w:space="0" w:color="auto"/>
              <w:bottom w:val="single" w:sz="12" w:space="0" w:color="auto"/>
              <w:right w:val="single" w:sz="12" w:space="0" w:color="auto"/>
            </w:tcBorders>
            <w:shd w:val="clear" w:color="auto" w:fill="auto"/>
            <w:vAlign w:val="center"/>
          </w:tcPr>
          <w:p w:rsidR="00F54FDE" w:rsidRPr="000B0D1C" w:rsidRDefault="00F54FDE" w:rsidP="00CB7D74">
            <w:pPr>
              <w:rPr>
                <w:color w:val="000000" w:themeColor="text1"/>
                <w:rtl/>
              </w:rPr>
            </w:pPr>
          </w:p>
        </w:tc>
        <w:tc>
          <w:tcPr>
            <w:tcW w:w="1110" w:type="dxa"/>
            <w:tcBorders>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3</w:t>
            </w:r>
          </w:p>
        </w:tc>
        <w:tc>
          <w:tcPr>
            <w:tcW w:w="643" w:type="dxa"/>
            <w:vMerge/>
            <w:tcBorders>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043" w:type="dxa"/>
            <w:tcBorders>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2</w:t>
            </w:r>
          </w:p>
        </w:tc>
        <w:tc>
          <w:tcPr>
            <w:tcW w:w="522" w:type="dxa"/>
            <w:vMerge/>
            <w:tcBorders>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174" w:type="dxa"/>
            <w:tcBorders>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010" w:type="dxa"/>
            <w:gridSpan w:val="2"/>
            <w:tcBorders>
              <w:left w:val="single" w:sz="12" w:space="0" w:color="auto"/>
              <w:right w:val="single" w:sz="12" w:space="0" w:color="auto"/>
            </w:tcBorders>
            <w:shd w:val="clear" w:color="auto" w:fill="auto"/>
            <w:vAlign w:val="center"/>
          </w:tcPr>
          <w:p w:rsidR="00F54FDE" w:rsidRPr="000B0D1C" w:rsidRDefault="00F54FDE" w:rsidP="00FD5DF3">
            <w:pPr>
              <w:rPr>
                <w:color w:val="000000" w:themeColor="text1"/>
                <w:rtl/>
              </w:rPr>
            </w:pPr>
            <w:r>
              <w:rPr>
                <w:color w:val="000000" w:themeColor="text1"/>
              </w:rPr>
              <w:t>X</w:t>
            </w:r>
          </w:p>
        </w:tc>
      </w:tr>
      <w:tr w:rsidR="00F54FDE" w:rsidRPr="000B0D1C" w:rsidTr="00934E2F">
        <w:tblPrEx>
          <w:jc w:val="left"/>
        </w:tblPrEx>
        <w:trPr>
          <w:trHeight w:val="288"/>
        </w:trPr>
        <w:tc>
          <w:tcPr>
            <w:tcW w:w="652" w:type="dxa"/>
            <w:gridSpan w:val="2"/>
            <w:vMerge w:val="restart"/>
            <w:tcBorders>
              <w:top w:val="single" w:sz="12" w:space="0" w:color="auto"/>
              <w:left w:val="single" w:sz="12" w:space="0" w:color="auto"/>
              <w:right w:val="single" w:sz="12" w:space="0" w:color="auto"/>
            </w:tcBorders>
            <w:shd w:val="clear" w:color="auto" w:fill="auto"/>
          </w:tcPr>
          <w:p w:rsidR="00F54FDE" w:rsidRPr="000B0D1C" w:rsidRDefault="00F54FDE" w:rsidP="00CB7D74">
            <w:pPr>
              <w:rPr>
                <w:color w:val="000000" w:themeColor="text1"/>
                <w:rtl/>
              </w:rPr>
            </w:pPr>
            <w:r w:rsidRPr="000B0D1C">
              <w:rPr>
                <w:color w:val="000000" w:themeColor="text1"/>
              </w:rPr>
              <w:t>4</w:t>
            </w:r>
          </w:p>
        </w:tc>
        <w:tc>
          <w:tcPr>
            <w:tcW w:w="2217" w:type="dxa"/>
            <w:vMerge w:val="restart"/>
            <w:tcBorders>
              <w:top w:val="single" w:sz="12" w:space="0" w:color="auto"/>
              <w:left w:val="single" w:sz="12" w:space="0" w:color="auto"/>
              <w:right w:val="single" w:sz="12" w:space="0" w:color="auto"/>
            </w:tcBorders>
            <w:shd w:val="clear" w:color="auto" w:fill="auto"/>
          </w:tcPr>
          <w:p w:rsidR="00F54FDE" w:rsidRPr="000B0D1C" w:rsidRDefault="00F54FDE" w:rsidP="00CB7D74">
            <w:pPr>
              <w:rPr>
                <w:b/>
                <w:color w:val="000000" w:themeColor="text1"/>
              </w:rPr>
            </w:pPr>
            <w:r w:rsidRPr="000B0D1C">
              <w:rPr>
                <w:b/>
                <w:color w:val="000000" w:themeColor="text1"/>
              </w:rPr>
              <w:t xml:space="preserve">Unité transversale </w:t>
            </w:r>
          </w:p>
        </w:tc>
        <w:tc>
          <w:tcPr>
            <w:tcW w:w="1695" w:type="dxa"/>
            <w:gridSpan w:val="2"/>
            <w:vMerge w:val="restart"/>
            <w:tcBorders>
              <w:top w:val="single" w:sz="12" w:space="0" w:color="auto"/>
              <w:left w:val="single" w:sz="12" w:space="0" w:color="auto"/>
              <w:right w:val="single" w:sz="12" w:space="0" w:color="auto"/>
            </w:tcBorders>
            <w:shd w:val="clear" w:color="auto" w:fill="auto"/>
          </w:tcPr>
          <w:p w:rsidR="00F54FDE" w:rsidRPr="000B0D1C" w:rsidRDefault="00F54FDE" w:rsidP="0066074B">
            <w:pPr>
              <w:jc w:val="center"/>
              <w:rPr>
                <w:bCs/>
                <w:color w:val="000000" w:themeColor="text1"/>
              </w:rPr>
            </w:pPr>
            <w:r>
              <w:rPr>
                <w:bCs/>
                <w:color w:val="000000" w:themeColor="text1"/>
              </w:rPr>
              <w:t>UET</w:t>
            </w:r>
          </w:p>
        </w:tc>
        <w:tc>
          <w:tcPr>
            <w:tcW w:w="2608"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tabs>
                <w:tab w:val="num" w:pos="0"/>
              </w:tabs>
              <w:rPr>
                <w:color w:val="000000" w:themeColor="text1"/>
              </w:rPr>
            </w:pPr>
            <w:r>
              <w:rPr>
                <w:color w:val="000000" w:themeColor="text1"/>
              </w:rPr>
              <w:t>Anglais de transport</w:t>
            </w:r>
          </w:p>
        </w:tc>
        <w:tc>
          <w:tcPr>
            <w:tcW w:w="783"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Pr>
                <w:color w:val="000000" w:themeColor="text1"/>
              </w:rPr>
              <w:t>21</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Pr>
                <w:color w:val="000000" w:themeColor="text1"/>
              </w:rPr>
              <w:t>0</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sidRPr="000B0D1C">
              <w:rPr>
                <w:color w:val="000000" w:themeColor="text1"/>
              </w:rPr>
              <w:t>0</w:t>
            </w:r>
          </w:p>
        </w:tc>
        <w:tc>
          <w:tcPr>
            <w:tcW w:w="913"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rPr>
                <w:color w:val="000000" w:themeColor="text1"/>
                <w:rtl/>
              </w:rPr>
            </w:pPr>
          </w:p>
        </w:tc>
        <w:tc>
          <w:tcPr>
            <w:tcW w:w="1110"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3</w:t>
            </w:r>
          </w:p>
        </w:tc>
        <w:tc>
          <w:tcPr>
            <w:tcW w:w="643" w:type="dxa"/>
            <w:vMerge w:val="restart"/>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6</w:t>
            </w:r>
          </w:p>
        </w:tc>
        <w:tc>
          <w:tcPr>
            <w:tcW w:w="1043"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2</w:t>
            </w:r>
          </w:p>
        </w:tc>
        <w:tc>
          <w:tcPr>
            <w:tcW w:w="522" w:type="dxa"/>
            <w:vMerge w:val="restart"/>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4</w:t>
            </w:r>
          </w:p>
        </w:tc>
        <w:tc>
          <w:tcPr>
            <w:tcW w:w="1174"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010"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FD5DF3">
            <w:pPr>
              <w:rPr>
                <w:color w:val="000000" w:themeColor="text1"/>
                <w:rtl/>
              </w:rPr>
            </w:pPr>
            <w:r>
              <w:rPr>
                <w:color w:val="000000" w:themeColor="text1"/>
              </w:rPr>
              <w:t>X</w:t>
            </w:r>
          </w:p>
        </w:tc>
      </w:tr>
      <w:tr w:rsidR="00F54FDE" w:rsidRPr="000B0D1C" w:rsidTr="00934E2F">
        <w:tblPrEx>
          <w:jc w:val="left"/>
        </w:tblPrEx>
        <w:trPr>
          <w:trHeight w:val="145"/>
        </w:trPr>
        <w:tc>
          <w:tcPr>
            <w:tcW w:w="652" w:type="dxa"/>
            <w:gridSpan w:val="2"/>
            <w:vMerge/>
            <w:tcBorders>
              <w:top w:val="single" w:sz="12" w:space="0" w:color="auto"/>
              <w:left w:val="single" w:sz="12" w:space="0" w:color="auto"/>
              <w:right w:val="single" w:sz="12" w:space="0" w:color="auto"/>
            </w:tcBorders>
            <w:shd w:val="clear" w:color="auto" w:fill="auto"/>
          </w:tcPr>
          <w:p w:rsidR="00F54FDE" w:rsidRPr="000B0D1C" w:rsidRDefault="00F54FDE" w:rsidP="00CB7D74">
            <w:pPr>
              <w:rPr>
                <w:color w:val="000000" w:themeColor="text1"/>
              </w:rPr>
            </w:pPr>
          </w:p>
        </w:tc>
        <w:tc>
          <w:tcPr>
            <w:tcW w:w="2217" w:type="dxa"/>
            <w:vMerge/>
            <w:tcBorders>
              <w:top w:val="single" w:sz="12" w:space="0" w:color="auto"/>
              <w:left w:val="single" w:sz="12" w:space="0" w:color="auto"/>
              <w:right w:val="single" w:sz="12" w:space="0" w:color="auto"/>
            </w:tcBorders>
            <w:shd w:val="clear" w:color="auto" w:fill="auto"/>
          </w:tcPr>
          <w:p w:rsidR="00F54FDE" w:rsidRPr="000B0D1C" w:rsidRDefault="00F54FDE" w:rsidP="00CB7D74">
            <w:pPr>
              <w:rPr>
                <w:b/>
                <w:color w:val="000000" w:themeColor="text1"/>
              </w:rPr>
            </w:pPr>
          </w:p>
        </w:tc>
        <w:tc>
          <w:tcPr>
            <w:tcW w:w="1695" w:type="dxa"/>
            <w:gridSpan w:val="2"/>
            <w:vMerge/>
            <w:tcBorders>
              <w:top w:val="single" w:sz="12" w:space="0" w:color="auto"/>
              <w:left w:val="single" w:sz="12" w:space="0" w:color="auto"/>
              <w:right w:val="single" w:sz="12" w:space="0" w:color="auto"/>
            </w:tcBorders>
            <w:shd w:val="clear" w:color="auto" w:fill="auto"/>
          </w:tcPr>
          <w:p w:rsidR="00F54FDE" w:rsidRPr="000B0D1C" w:rsidRDefault="00F54FDE" w:rsidP="00CB7D74">
            <w:pPr>
              <w:rPr>
                <w:bCs/>
                <w:color w:val="000000" w:themeColor="text1"/>
              </w:rPr>
            </w:pPr>
          </w:p>
        </w:tc>
        <w:tc>
          <w:tcPr>
            <w:tcW w:w="2608" w:type="dxa"/>
            <w:tcBorders>
              <w:top w:val="single" w:sz="12" w:space="0" w:color="auto"/>
              <w:left w:val="single" w:sz="12" w:space="0" w:color="auto"/>
              <w:right w:val="single" w:sz="12" w:space="0" w:color="auto"/>
            </w:tcBorders>
            <w:shd w:val="clear" w:color="auto" w:fill="auto"/>
            <w:vAlign w:val="center"/>
          </w:tcPr>
          <w:p w:rsidR="00F54FDE" w:rsidRPr="000B0D1C" w:rsidRDefault="00025292" w:rsidP="00F6096D">
            <w:pPr>
              <w:tabs>
                <w:tab w:val="num" w:pos="0"/>
              </w:tabs>
              <w:rPr>
                <w:color w:val="000000" w:themeColor="text1"/>
              </w:rPr>
            </w:pPr>
            <w:r>
              <w:rPr>
                <w:color w:val="000000" w:themeColor="text1"/>
              </w:rPr>
              <w:t>Finance de l’entreprise</w:t>
            </w:r>
          </w:p>
        </w:tc>
        <w:tc>
          <w:tcPr>
            <w:tcW w:w="783"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Pr>
            </w:pPr>
            <w:r>
              <w:rPr>
                <w:color w:val="000000" w:themeColor="text1"/>
              </w:rPr>
              <w:t>21</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Pr>
            </w:pPr>
            <w:r>
              <w:rPr>
                <w:color w:val="000000" w:themeColor="text1"/>
              </w:rPr>
              <w:t>0</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Pr>
            </w:pPr>
            <w:r>
              <w:rPr>
                <w:color w:val="000000" w:themeColor="text1"/>
              </w:rPr>
              <w:t>0</w:t>
            </w:r>
          </w:p>
        </w:tc>
        <w:tc>
          <w:tcPr>
            <w:tcW w:w="913"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F54FDE" w:rsidRPr="000B0D1C" w:rsidRDefault="00F54FDE" w:rsidP="00CB7D74">
            <w:pPr>
              <w:rPr>
                <w:color w:val="000000" w:themeColor="text1"/>
                <w:rtl/>
              </w:rPr>
            </w:pPr>
          </w:p>
        </w:tc>
        <w:tc>
          <w:tcPr>
            <w:tcW w:w="1110"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Pr>
            </w:pPr>
            <w:r>
              <w:rPr>
                <w:color w:val="000000" w:themeColor="text1"/>
              </w:rPr>
              <w:t>3</w:t>
            </w:r>
          </w:p>
        </w:tc>
        <w:tc>
          <w:tcPr>
            <w:tcW w:w="643" w:type="dxa"/>
            <w:vMerge/>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Pr>
            </w:pPr>
          </w:p>
        </w:tc>
        <w:tc>
          <w:tcPr>
            <w:tcW w:w="1043"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Pr>
            </w:pPr>
            <w:r>
              <w:rPr>
                <w:color w:val="000000" w:themeColor="text1"/>
              </w:rPr>
              <w:t>2</w:t>
            </w:r>
          </w:p>
        </w:tc>
        <w:tc>
          <w:tcPr>
            <w:tcW w:w="522" w:type="dxa"/>
            <w:vMerge/>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Pr>
            </w:pPr>
          </w:p>
        </w:tc>
        <w:tc>
          <w:tcPr>
            <w:tcW w:w="1174"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010"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FD5DF3">
            <w:pPr>
              <w:rPr>
                <w:color w:val="000000" w:themeColor="text1"/>
              </w:rPr>
            </w:pPr>
            <w:r>
              <w:rPr>
                <w:color w:val="000000" w:themeColor="text1"/>
              </w:rPr>
              <w:t>X</w:t>
            </w:r>
          </w:p>
        </w:tc>
      </w:tr>
      <w:tr w:rsidR="00F54FDE" w:rsidRPr="000B0D1C" w:rsidTr="00934E2F">
        <w:tblPrEx>
          <w:jc w:val="left"/>
        </w:tblPrEx>
        <w:trPr>
          <w:trHeight w:val="419"/>
        </w:trPr>
        <w:tc>
          <w:tcPr>
            <w:tcW w:w="652" w:type="dxa"/>
            <w:gridSpan w:val="2"/>
            <w:vMerge w:val="restart"/>
            <w:tcBorders>
              <w:top w:val="single" w:sz="12" w:space="0" w:color="auto"/>
              <w:left w:val="single" w:sz="12" w:space="0" w:color="auto"/>
              <w:right w:val="single" w:sz="12" w:space="0" w:color="auto"/>
            </w:tcBorders>
            <w:shd w:val="clear" w:color="auto" w:fill="auto"/>
          </w:tcPr>
          <w:p w:rsidR="00F54FDE" w:rsidRPr="000B0D1C" w:rsidRDefault="00F54FDE" w:rsidP="00CB7D74">
            <w:pPr>
              <w:rPr>
                <w:color w:val="000000" w:themeColor="text1"/>
                <w:rtl/>
              </w:rPr>
            </w:pPr>
            <w:r w:rsidRPr="000B0D1C">
              <w:rPr>
                <w:color w:val="000000" w:themeColor="text1"/>
              </w:rPr>
              <w:t>5</w:t>
            </w:r>
          </w:p>
        </w:tc>
        <w:tc>
          <w:tcPr>
            <w:tcW w:w="2217" w:type="dxa"/>
            <w:vMerge w:val="restart"/>
            <w:tcBorders>
              <w:top w:val="single" w:sz="12" w:space="0" w:color="auto"/>
              <w:left w:val="single" w:sz="12" w:space="0" w:color="auto"/>
              <w:right w:val="single" w:sz="12" w:space="0" w:color="auto"/>
            </w:tcBorders>
            <w:shd w:val="clear" w:color="auto" w:fill="auto"/>
          </w:tcPr>
          <w:p w:rsidR="00F54FDE" w:rsidRPr="000B0D1C" w:rsidRDefault="00F54FDE" w:rsidP="00CB7D74">
            <w:pPr>
              <w:rPr>
                <w:b/>
                <w:bCs/>
                <w:color w:val="000000" w:themeColor="text1"/>
              </w:rPr>
            </w:pPr>
            <w:r w:rsidRPr="000B0D1C">
              <w:rPr>
                <w:b/>
                <w:bCs/>
                <w:color w:val="000000" w:themeColor="text1"/>
              </w:rPr>
              <w:t>Optionnelle</w:t>
            </w:r>
          </w:p>
        </w:tc>
        <w:tc>
          <w:tcPr>
            <w:tcW w:w="1695" w:type="dxa"/>
            <w:gridSpan w:val="2"/>
            <w:vMerge w:val="restart"/>
            <w:tcBorders>
              <w:top w:val="single" w:sz="12" w:space="0" w:color="auto"/>
              <w:left w:val="single" w:sz="12" w:space="0" w:color="auto"/>
              <w:right w:val="single" w:sz="12" w:space="0" w:color="auto"/>
            </w:tcBorders>
            <w:shd w:val="clear" w:color="auto" w:fill="auto"/>
          </w:tcPr>
          <w:p w:rsidR="00F54FDE" w:rsidRPr="000B0D1C" w:rsidRDefault="00F54FDE" w:rsidP="0066074B">
            <w:pPr>
              <w:jc w:val="center"/>
              <w:rPr>
                <w:color w:val="000000" w:themeColor="text1"/>
                <w:rtl/>
              </w:rPr>
            </w:pPr>
            <w:r>
              <w:rPr>
                <w:color w:val="000000" w:themeColor="text1"/>
              </w:rPr>
              <w:t>UEO</w:t>
            </w:r>
          </w:p>
        </w:tc>
        <w:tc>
          <w:tcPr>
            <w:tcW w:w="2608"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AF5C1B">
            <w:pPr>
              <w:tabs>
                <w:tab w:val="num" w:pos="0"/>
              </w:tabs>
              <w:rPr>
                <w:color w:val="000000" w:themeColor="text1"/>
              </w:rPr>
            </w:pPr>
            <w:r w:rsidRPr="000B0D1C">
              <w:rPr>
                <w:color w:val="000000" w:themeColor="text1"/>
              </w:rPr>
              <w:t>Economie de l’environnement</w:t>
            </w:r>
          </w:p>
        </w:tc>
        <w:tc>
          <w:tcPr>
            <w:tcW w:w="783"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Pr>
                <w:color w:val="000000" w:themeColor="text1"/>
              </w:rPr>
              <w:t>21</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Pr>
                <w:color w:val="000000" w:themeColor="text1"/>
              </w:rPr>
              <w:t>0</w:t>
            </w:r>
          </w:p>
        </w:tc>
        <w:tc>
          <w:tcPr>
            <w:tcW w:w="522"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E5494E">
            <w:pPr>
              <w:jc w:val="center"/>
              <w:rPr>
                <w:color w:val="000000" w:themeColor="text1"/>
                <w:rtl/>
              </w:rPr>
            </w:pPr>
            <w:r w:rsidRPr="000B0D1C">
              <w:rPr>
                <w:color w:val="000000" w:themeColor="text1"/>
              </w:rPr>
              <w:t>0</w:t>
            </w:r>
          </w:p>
        </w:tc>
        <w:tc>
          <w:tcPr>
            <w:tcW w:w="913"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rPr>
                <w:color w:val="000000" w:themeColor="text1"/>
                <w:rtl/>
              </w:rPr>
            </w:pPr>
          </w:p>
        </w:tc>
        <w:tc>
          <w:tcPr>
            <w:tcW w:w="1110"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3</w:t>
            </w:r>
          </w:p>
        </w:tc>
        <w:tc>
          <w:tcPr>
            <w:tcW w:w="643" w:type="dxa"/>
            <w:vMerge w:val="restart"/>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6</w:t>
            </w:r>
          </w:p>
        </w:tc>
        <w:tc>
          <w:tcPr>
            <w:tcW w:w="1043"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2</w:t>
            </w:r>
          </w:p>
        </w:tc>
        <w:tc>
          <w:tcPr>
            <w:tcW w:w="522" w:type="dxa"/>
            <w:vMerge w:val="restart"/>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r>
              <w:rPr>
                <w:color w:val="000000" w:themeColor="text1"/>
              </w:rPr>
              <w:t>4</w:t>
            </w:r>
          </w:p>
        </w:tc>
        <w:tc>
          <w:tcPr>
            <w:tcW w:w="1174" w:type="dxa"/>
            <w:tcBorders>
              <w:top w:val="single" w:sz="12" w:space="0" w:color="auto"/>
              <w:left w:val="single" w:sz="12" w:space="0" w:color="auto"/>
              <w:right w:val="single" w:sz="12" w:space="0" w:color="auto"/>
            </w:tcBorders>
            <w:shd w:val="clear" w:color="auto" w:fill="auto"/>
            <w:vAlign w:val="center"/>
          </w:tcPr>
          <w:p w:rsidR="00F54FDE" w:rsidRPr="000B0D1C" w:rsidRDefault="00F54FDE" w:rsidP="00CB7D74">
            <w:pPr>
              <w:jc w:val="center"/>
              <w:rPr>
                <w:color w:val="000000" w:themeColor="text1"/>
                <w:rtl/>
              </w:rPr>
            </w:pPr>
          </w:p>
        </w:tc>
        <w:tc>
          <w:tcPr>
            <w:tcW w:w="1010" w:type="dxa"/>
            <w:gridSpan w:val="2"/>
            <w:tcBorders>
              <w:top w:val="single" w:sz="12" w:space="0" w:color="auto"/>
              <w:left w:val="single" w:sz="12" w:space="0" w:color="auto"/>
              <w:right w:val="single" w:sz="12" w:space="0" w:color="auto"/>
            </w:tcBorders>
            <w:shd w:val="clear" w:color="auto" w:fill="auto"/>
            <w:vAlign w:val="center"/>
          </w:tcPr>
          <w:p w:rsidR="00F54FDE" w:rsidRPr="000B0D1C" w:rsidRDefault="00F54FDE" w:rsidP="00FD5DF3">
            <w:pPr>
              <w:rPr>
                <w:color w:val="000000" w:themeColor="text1"/>
                <w:rtl/>
              </w:rPr>
            </w:pPr>
            <w:r>
              <w:rPr>
                <w:color w:val="000000" w:themeColor="text1"/>
              </w:rPr>
              <w:t>X</w:t>
            </w:r>
          </w:p>
        </w:tc>
      </w:tr>
      <w:tr w:rsidR="00CB7D74" w:rsidRPr="000B0D1C" w:rsidTr="00934E2F">
        <w:tblPrEx>
          <w:jc w:val="left"/>
        </w:tblPrEx>
        <w:trPr>
          <w:trHeight w:val="145"/>
        </w:trPr>
        <w:tc>
          <w:tcPr>
            <w:tcW w:w="652" w:type="dxa"/>
            <w:gridSpan w:val="2"/>
            <w:vMerge/>
            <w:tcBorders>
              <w:left w:val="single" w:sz="12" w:space="0" w:color="auto"/>
              <w:bottom w:val="single" w:sz="12" w:space="0" w:color="auto"/>
              <w:right w:val="single" w:sz="12" w:space="0" w:color="auto"/>
            </w:tcBorders>
            <w:shd w:val="clear" w:color="auto" w:fill="auto"/>
          </w:tcPr>
          <w:p w:rsidR="00CB7D74" w:rsidRPr="000B0D1C" w:rsidRDefault="00CB7D74" w:rsidP="00CB7D74">
            <w:pPr>
              <w:rPr>
                <w:color w:val="000000" w:themeColor="text1"/>
                <w:rtl/>
              </w:rPr>
            </w:pPr>
          </w:p>
        </w:tc>
        <w:tc>
          <w:tcPr>
            <w:tcW w:w="2217" w:type="dxa"/>
            <w:vMerge/>
            <w:tcBorders>
              <w:left w:val="single" w:sz="12" w:space="0" w:color="auto"/>
              <w:bottom w:val="single" w:sz="12" w:space="0" w:color="auto"/>
              <w:right w:val="single" w:sz="12" w:space="0" w:color="auto"/>
            </w:tcBorders>
            <w:shd w:val="clear" w:color="auto" w:fill="auto"/>
          </w:tcPr>
          <w:p w:rsidR="00CB7D74" w:rsidRPr="000B0D1C" w:rsidRDefault="00CB7D74" w:rsidP="00CB7D74">
            <w:pPr>
              <w:bidi/>
              <w:rPr>
                <w:color w:val="000000" w:themeColor="text1"/>
                <w:rtl/>
              </w:rPr>
            </w:pPr>
          </w:p>
        </w:tc>
        <w:tc>
          <w:tcPr>
            <w:tcW w:w="1695" w:type="dxa"/>
            <w:gridSpan w:val="2"/>
            <w:vMerge/>
            <w:tcBorders>
              <w:left w:val="single" w:sz="12" w:space="0" w:color="auto"/>
              <w:bottom w:val="single" w:sz="12" w:space="0" w:color="auto"/>
              <w:right w:val="single" w:sz="12" w:space="0" w:color="auto"/>
            </w:tcBorders>
            <w:shd w:val="clear" w:color="auto" w:fill="auto"/>
          </w:tcPr>
          <w:p w:rsidR="00CB7D74" w:rsidRPr="000B0D1C" w:rsidRDefault="00CB7D74" w:rsidP="00CB7D74">
            <w:pPr>
              <w:rPr>
                <w:color w:val="000000" w:themeColor="text1"/>
                <w:rtl/>
              </w:rPr>
            </w:pPr>
          </w:p>
        </w:tc>
        <w:tc>
          <w:tcPr>
            <w:tcW w:w="2608" w:type="dxa"/>
            <w:tcBorders>
              <w:left w:val="single" w:sz="12" w:space="0" w:color="auto"/>
              <w:bottom w:val="single" w:sz="12" w:space="0" w:color="auto"/>
              <w:right w:val="single" w:sz="12" w:space="0" w:color="auto"/>
            </w:tcBorders>
            <w:shd w:val="clear" w:color="auto" w:fill="auto"/>
          </w:tcPr>
          <w:p w:rsidR="00CB7D74" w:rsidRPr="000B0D1C" w:rsidRDefault="00CB7D74" w:rsidP="00CB7D74">
            <w:pPr>
              <w:rPr>
                <w:color w:val="000000" w:themeColor="text1"/>
                <w:rtl/>
              </w:rPr>
            </w:pPr>
            <w:r w:rsidRPr="000B0D1C">
              <w:rPr>
                <w:color w:val="000000" w:themeColor="text1"/>
              </w:rPr>
              <w:t>Transport et développement durable</w:t>
            </w:r>
          </w:p>
        </w:tc>
        <w:tc>
          <w:tcPr>
            <w:tcW w:w="783" w:type="dxa"/>
            <w:gridSpan w:val="2"/>
            <w:tcBorders>
              <w:left w:val="single" w:sz="12" w:space="0" w:color="auto"/>
              <w:bottom w:val="single" w:sz="12" w:space="0" w:color="auto"/>
              <w:right w:val="single" w:sz="12" w:space="0" w:color="auto"/>
            </w:tcBorders>
            <w:shd w:val="clear" w:color="auto" w:fill="auto"/>
            <w:vAlign w:val="center"/>
          </w:tcPr>
          <w:p w:rsidR="00CB7D74" w:rsidRPr="000B0D1C" w:rsidRDefault="00CB7D74" w:rsidP="00E5494E">
            <w:pPr>
              <w:jc w:val="center"/>
              <w:rPr>
                <w:color w:val="000000" w:themeColor="text1"/>
                <w:rtl/>
              </w:rPr>
            </w:pPr>
            <w:r w:rsidRPr="000B0D1C">
              <w:rPr>
                <w:color w:val="000000" w:themeColor="text1"/>
              </w:rPr>
              <w:t>21</w:t>
            </w:r>
          </w:p>
        </w:tc>
        <w:tc>
          <w:tcPr>
            <w:tcW w:w="522" w:type="dxa"/>
            <w:tcBorders>
              <w:left w:val="single" w:sz="12" w:space="0" w:color="auto"/>
              <w:bottom w:val="single" w:sz="12" w:space="0" w:color="auto"/>
              <w:right w:val="single" w:sz="12" w:space="0" w:color="auto"/>
            </w:tcBorders>
            <w:shd w:val="clear" w:color="auto" w:fill="auto"/>
            <w:vAlign w:val="center"/>
          </w:tcPr>
          <w:p w:rsidR="00CB7D74" w:rsidRPr="000B0D1C" w:rsidRDefault="00CB7D74" w:rsidP="00E5494E">
            <w:pPr>
              <w:jc w:val="center"/>
              <w:rPr>
                <w:color w:val="000000" w:themeColor="text1"/>
                <w:rtl/>
              </w:rPr>
            </w:pPr>
            <w:r w:rsidRPr="000B0D1C">
              <w:rPr>
                <w:color w:val="000000" w:themeColor="text1"/>
              </w:rPr>
              <w:t>0</w:t>
            </w:r>
          </w:p>
        </w:tc>
        <w:tc>
          <w:tcPr>
            <w:tcW w:w="522" w:type="dxa"/>
            <w:tcBorders>
              <w:left w:val="single" w:sz="12" w:space="0" w:color="auto"/>
              <w:bottom w:val="single" w:sz="12" w:space="0" w:color="auto"/>
              <w:right w:val="single" w:sz="12" w:space="0" w:color="auto"/>
            </w:tcBorders>
            <w:shd w:val="clear" w:color="auto" w:fill="auto"/>
            <w:vAlign w:val="center"/>
          </w:tcPr>
          <w:p w:rsidR="00CB7D74" w:rsidRPr="000B0D1C" w:rsidRDefault="00E5494E" w:rsidP="00E5494E">
            <w:pPr>
              <w:jc w:val="center"/>
              <w:rPr>
                <w:color w:val="000000" w:themeColor="text1"/>
                <w:rtl/>
              </w:rPr>
            </w:pPr>
            <w:r>
              <w:rPr>
                <w:color w:val="000000" w:themeColor="text1"/>
              </w:rPr>
              <w:t>0</w:t>
            </w:r>
          </w:p>
        </w:tc>
        <w:tc>
          <w:tcPr>
            <w:tcW w:w="913" w:type="dxa"/>
            <w:gridSpan w:val="2"/>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rPr>
                <w:color w:val="000000" w:themeColor="text1"/>
                <w:rtl/>
              </w:rPr>
            </w:pPr>
          </w:p>
        </w:tc>
        <w:tc>
          <w:tcPr>
            <w:tcW w:w="1110" w:type="dxa"/>
            <w:tcBorders>
              <w:left w:val="single" w:sz="12" w:space="0" w:color="auto"/>
              <w:bottom w:val="single" w:sz="12" w:space="0" w:color="auto"/>
              <w:right w:val="single" w:sz="12" w:space="0" w:color="auto"/>
            </w:tcBorders>
            <w:shd w:val="clear" w:color="auto" w:fill="auto"/>
            <w:vAlign w:val="center"/>
          </w:tcPr>
          <w:p w:rsidR="00CB7D74" w:rsidRPr="000B0D1C" w:rsidRDefault="00014114" w:rsidP="00CB7D74">
            <w:pPr>
              <w:jc w:val="center"/>
              <w:rPr>
                <w:color w:val="000000" w:themeColor="text1"/>
                <w:rtl/>
              </w:rPr>
            </w:pPr>
            <w:r>
              <w:rPr>
                <w:color w:val="000000" w:themeColor="text1"/>
              </w:rPr>
              <w:t>3</w:t>
            </w:r>
          </w:p>
        </w:tc>
        <w:tc>
          <w:tcPr>
            <w:tcW w:w="643" w:type="dxa"/>
            <w:vMerge/>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color w:val="000000" w:themeColor="text1"/>
                <w:rtl/>
              </w:rPr>
            </w:pPr>
          </w:p>
        </w:tc>
        <w:tc>
          <w:tcPr>
            <w:tcW w:w="1043" w:type="dxa"/>
            <w:tcBorders>
              <w:left w:val="single" w:sz="12" w:space="0" w:color="auto"/>
              <w:bottom w:val="single" w:sz="12" w:space="0" w:color="auto"/>
              <w:right w:val="single" w:sz="12" w:space="0" w:color="auto"/>
            </w:tcBorders>
            <w:shd w:val="clear" w:color="auto" w:fill="auto"/>
            <w:vAlign w:val="center"/>
          </w:tcPr>
          <w:p w:rsidR="00CB7D74" w:rsidRPr="000B0D1C" w:rsidRDefault="00014114" w:rsidP="00CB7D74">
            <w:pPr>
              <w:jc w:val="center"/>
              <w:rPr>
                <w:color w:val="000000" w:themeColor="text1"/>
                <w:rtl/>
              </w:rPr>
            </w:pPr>
            <w:r>
              <w:rPr>
                <w:color w:val="000000" w:themeColor="text1"/>
              </w:rPr>
              <w:t>2</w:t>
            </w:r>
          </w:p>
        </w:tc>
        <w:tc>
          <w:tcPr>
            <w:tcW w:w="522" w:type="dxa"/>
            <w:vMerge/>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color w:val="000000" w:themeColor="text1"/>
                <w:rtl/>
              </w:rPr>
            </w:pPr>
          </w:p>
        </w:tc>
        <w:tc>
          <w:tcPr>
            <w:tcW w:w="1174" w:type="dxa"/>
            <w:tcBorders>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color w:val="000000" w:themeColor="text1"/>
                <w:rtl/>
              </w:rPr>
            </w:pPr>
          </w:p>
        </w:tc>
        <w:tc>
          <w:tcPr>
            <w:tcW w:w="1010" w:type="dxa"/>
            <w:gridSpan w:val="2"/>
            <w:tcBorders>
              <w:left w:val="single" w:sz="12" w:space="0" w:color="auto"/>
              <w:bottom w:val="single" w:sz="12" w:space="0" w:color="auto"/>
              <w:right w:val="single" w:sz="12" w:space="0" w:color="auto"/>
            </w:tcBorders>
            <w:shd w:val="clear" w:color="auto" w:fill="auto"/>
            <w:vAlign w:val="center"/>
          </w:tcPr>
          <w:p w:rsidR="00CB7D74" w:rsidRPr="000B0D1C" w:rsidRDefault="00FD5DF3" w:rsidP="00FD5DF3">
            <w:pPr>
              <w:rPr>
                <w:color w:val="000000" w:themeColor="text1"/>
                <w:rtl/>
              </w:rPr>
            </w:pPr>
            <w:r>
              <w:rPr>
                <w:color w:val="000000" w:themeColor="text1"/>
              </w:rPr>
              <w:t>X</w:t>
            </w:r>
          </w:p>
        </w:tc>
      </w:tr>
      <w:tr w:rsidR="00CB7D74" w:rsidRPr="000B0D1C" w:rsidTr="00934E2F">
        <w:tblPrEx>
          <w:jc w:val="left"/>
        </w:tblPrEx>
        <w:trPr>
          <w:trHeight w:val="288"/>
        </w:trPr>
        <w:tc>
          <w:tcPr>
            <w:tcW w:w="7172" w:type="dxa"/>
            <w:gridSpan w:val="6"/>
            <w:tcBorders>
              <w:top w:val="single" w:sz="12" w:space="0" w:color="auto"/>
              <w:left w:val="single" w:sz="12" w:space="0" w:color="auto"/>
              <w:bottom w:val="single" w:sz="12" w:space="0" w:color="auto"/>
              <w:right w:val="single" w:sz="12" w:space="0" w:color="auto"/>
            </w:tcBorders>
            <w:shd w:val="clear" w:color="auto" w:fill="auto"/>
          </w:tcPr>
          <w:p w:rsidR="00CB7D74" w:rsidRPr="000B0D1C" w:rsidRDefault="00CB7D74" w:rsidP="00CB7D74">
            <w:pPr>
              <w:jc w:val="center"/>
              <w:rPr>
                <w:b/>
                <w:bCs/>
                <w:color w:val="000000" w:themeColor="text1"/>
              </w:rPr>
            </w:pPr>
            <w:r w:rsidRPr="000B0D1C">
              <w:rPr>
                <w:b/>
                <w:bCs/>
                <w:color w:val="000000" w:themeColor="text1"/>
              </w:rPr>
              <w:t>Total</w:t>
            </w:r>
          </w:p>
        </w:tc>
        <w:tc>
          <w:tcPr>
            <w:tcW w:w="7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B7D74" w:rsidRPr="000B0D1C" w:rsidRDefault="00EB121C" w:rsidP="007935D4">
            <w:pPr>
              <w:jc w:val="center"/>
              <w:rPr>
                <w:color w:val="000000" w:themeColor="text1"/>
              </w:rPr>
            </w:pPr>
            <w:r>
              <w:rPr>
                <w:color w:val="000000" w:themeColor="text1"/>
              </w:rPr>
              <w:t>2</w:t>
            </w:r>
            <w:r w:rsidR="007935D4">
              <w:rPr>
                <w:color w:val="000000" w:themeColor="text1"/>
              </w:rPr>
              <w:t>52</w:t>
            </w:r>
          </w:p>
        </w:tc>
        <w:tc>
          <w:tcPr>
            <w:tcW w:w="522" w:type="dxa"/>
            <w:tcBorders>
              <w:top w:val="single" w:sz="12" w:space="0" w:color="auto"/>
              <w:left w:val="single" w:sz="12" w:space="0" w:color="auto"/>
              <w:bottom w:val="single" w:sz="12" w:space="0" w:color="auto"/>
              <w:right w:val="single" w:sz="12" w:space="0" w:color="auto"/>
            </w:tcBorders>
            <w:shd w:val="clear" w:color="auto" w:fill="auto"/>
            <w:vAlign w:val="center"/>
          </w:tcPr>
          <w:p w:rsidR="00CB7D74" w:rsidRPr="000B0D1C" w:rsidRDefault="00EB121C" w:rsidP="00CB7D74">
            <w:pPr>
              <w:rPr>
                <w:color w:val="000000" w:themeColor="text1"/>
              </w:rPr>
            </w:pPr>
            <w:r>
              <w:rPr>
                <w:color w:val="000000" w:themeColor="text1"/>
              </w:rPr>
              <w:t xml:space="preserve"> 0</w:t>
            </w:r>
          </w:p>
        </w:tc>
        <w:tc>
          <w:tcPr>
            <w:tcW w:w="522" w:type="dxa"/>
            <w:tcBorders>
              <w:top w:val="single" w:sz="12" w:space="0" w:color="auto"/>
              <w:left w:val="single" w:sz="12" w:space="0" w:color="auto"/>
              <w:bottom w:val="single" w:sz="12" w:space="0" w:color="auto"/>
              <w:right w:val="single" w:sz="12" w:space="0" w:color="auto"/>
            </w:tcBorders>
            <w:shd w:val="clear" w:color="auto" w:fill="auto"/>
            <w:vAlign w:val="center"/>
          </w:tcPr>
          <w:p w:rsidR="00CB7D74" w:rsidRPr="000B0D1C" w:rsidRDefault="00EB121C" w:rsidP="00CB7D74">
            <w:pPr>
              <w:rPr>
                <w:color w:val="000000" w:themeColor="text1"/>
              </w:rPr>
            </w:pPr>
            <w:r>
              <w:rPr>
                <w:color w:val="000000" w:themeColor="text1"/>
              </w:rPr>
              <w:t>0</w:t>
            </w:r>
          </w:p>
        </w:tc>
        <w:tc>
          <w:tcPr>
            <w:tcW w:w="91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rPr>
                <w:color w:val="000000" w:themeColor="text1"/>
              </w:rPr>
            </w:pPr>
          </w:p>
        </w:tc>
        <w:tc>
          <w:tcPr>
            <w:tcW w:w="1110" w:type="dxa"/>
            <w:tcBorders>
              <w:top w:val="single" w:sz="12" w:space="0" w:color="auto"/>
              <w:left w:val="single" w:sz="12" w:space="0" w:color="auto"/>
              <w:bottom w:val="single" w:sz="12" w:space="0" w:color="auto"/>
              <w:right w:val="single" w:sz="12" w:space="0" w:color="auto"/>
            </w:tcBorders>
            <w:shd w:val="clear" w:color="auto" w:fill="auto"/>
            <w:vAlign w:val="center"/>
          </w:tcPr>
          <w:p w:rsidR="00CB7D74" w:rsidRPr="000B0D1C" w:rsidRDefault="00014114" w:rsidP="00CB7D74">
            <w:pPr>
              <w:jc w:val="center"/>
              <w:rPr>
                <w:color w:val="000000" w:themeColor="text1"/>
              </w:rPr>
            </w:pPr>
            <w:r>
              <w:rPr>
                <w:color w:val="000000" w:themeColor="text1"/>
              </w:rPr>
              <w:t>30</w:t>
            </w:r>
          </w:p>
        </w:tc>
        <w:tc>
          <w:tcPr>
            <w:tcW w:w="643" w:type="dxa"/>
            <w:tcBorders>
              <w:top w:val="single" w:sz="12" w:space="0" w:color="auto"/>
              <w:left w:val="single" w:sz="12" w:space="0" w:color="auto"/>
              <w:bottom w:val="single" w:sz="12" w:space="0" w:color="auto"/>
              <w:right w:val="single" w:sz="12" w:space="0" w:color="auto"/>
            </w:tcBorders>
            <w:shd w:val="clear" w:color="auto" w:fill="auto"/>
            <w:vAlign w:val="center"/>
          </w:tcPr>
          <w:p w:rsidR="00CB7D74" w:rsidRPr="000B0D1C" w:rsidRDefault="00014114" w:rsidP="00CB7D74">
            <w:pPr>
              <w:jc w:val="center"/>
              <w:rPr>
                <w:color w:val="000000" w:themeColor="text1"/>
                <w:rtl/>
              </w:rPr>
            </w:pPr>
            <w:r>
              <w:rPr>
                <w:color w:val="000000" w:themeColor="text1"/>
              </w:rPr>
              <w:t>30</w:t>
            </w:r>
          </w:p>
        </w:tc>
        <w:tc>
          <w:tcPr>
            <w:tcW w:w="1043" w:type="dxa"/>
            <w:tcBorders>
              <w:top w:val="single" w:sz="12" w:space="0" w:color="auto"/>
              <w:left w:val="single" w:sz="12" w:space="0" w:color="auto"/>
              <w:bottom w:val="single" w:sz="12" w:space="0" w:color="auto"/>
              <w:right w:val="single" w:sz="12" w:space="0" w:color="auto"/>
            </w:tcBorders>
            <w:shd w:val="clear" w:color="auto" w:fill="auto"/>
            <w:vAlign w:val="center"/>
          </w:tcPr>
          <w:p w:rsidR="00CB7D74" w:rsidRPr="000B0D1C" w:rsidRDefault="00014114" w:rsidP="00014114">
            <w:pPr>
              <w:jc w:val="center"/>
              <w:rPr>
                <w:color w:val="000000" w:themeColor="text1"/>
                <w:rtl/>
              </w:rPr>
            </w:pPr>
            <w:r>
              <w:rPr>
                <w:color w:val="000000" w:themeColor="text1"/>
              </w:rPr>
              <w:t>20</w:t>
            </w:r>
          </w:p>
        </w:tc>
        <w:tc>
          <w:tcPr>
            <w:tcW w:w="522" w:type="dxa"/>
            <w:tcBorders>
              <w:top w:val="single" w:sz="12" w:space="0" w:color="auto"/>
              <w:left w:val="single" w:sz="12" w:space="0" w:color="auto"/>
              <w:bottom w:val="single" w:sz="12" w:space="0" w:color="auto"/>
              <w:right w:val="single" w:sz="12" w:space="0" w:color="auto"/>
            </w:tcBorders>
            <w:shd w:val="clear" w:color="auto" w:fill="auto"/>
            <w:vAlign w:val="center"/>
          </w:tcPr>
          <w:p w:rsidR="00CB7D74" w:rsidRPr="000B0D1C" w:rsidRDefault="00014114" w:rsidP="00CB7D74">
            <w:pPr>
              <w:jc w:val="center"/>
              <w:rPr>
                <w:color w:val="000000" w:themeColor="text1"/>
              </w:rPr>
            </w:pPr>
            <w:r>
              <w:rPr>
                <w:color w:val="000000" w:themeColor="text1"/>
              </w:rPr>
              <w:t>20</w:t>
            </w:r>
          </w:p>
        </w:tc>
        <w:tc>
          <w:tcPr>
            <w:tcW w:w="1174" w:type="dxa"/>
            <w:tcBorders>
              <w:top w:val="single" w:sz="12" w:space="0" w:color="auto"/>
              <w:left w:val="single" w:sz="12" w:space="0" w:color="auto"/>
              <w:bottom w:val="single" w:sz="12" w:space="0" w:color="auto"/>
              <w:right w:val="single" w:sz="12" w:space="0" w:color="auto"/>
            </w:tcBorders>
            <w:shd w:val="clear" w:color="auto" w:fill="auto"/>
            <w:vAlign w:val="center"/>
          </w:tcPr>
          <w:p w:rsidR="00CB7D74" w:rsidRPr="000B0D1C" w:rsidRDefault="00CB7D74" w:rsidP="00CB7D74">
            <w:pPr>
              <w:jc w:val="center"/>
              <w:rPr>
                <w:color w:val="000000" w:themeColor="text1"/>
              </w:rPr>
            </w:pPr>
          </w:p>
        </w:tc>
        <w:tc>
          <w:tcPr>
            <w:tcW w:w="10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B7D74" w:rsidRPr="000B0D1C" w:rsidRDefault="00CB7D74" w:rsidP="00FD5DF3">
            <w:pPr>
              <w:rPr>
                <w:color w:val="000000" w:themeColor="text1"/>
              </w:rPr>
            </w:pPr>
          </w:p>
        </w:tc>
      </w:tr>
    </w:tbl>
    <w:p w:rsidR="00E96219" w:rsidRPr="000B0D1C" w:rsidRDefault="00E96219" w:rsidP="00E96219">
      <w:pPr>
        <w:jc w:val="center"/>
        <w:rPr>
          <w:b/>
          <w:bCs/>
        </w:rPr>
      </w:pPr>
    </w:p>
    <w:p w:rsidR="00E96219" w:rsidRPr="000B0D1C" w:rsidRDefault="00E96219" w:rsidP="00E96219">
      <w:pPr>
        <w:jc w:val="center"/>
        <w:rPr>
          <w:b/>
          <w:bCs/>
          <w:color w:val="000000" w:themeColor="text1"/>
        </w:rPr>
      </w:pPr>
    </w:p>
    <w:p w:rsidR="00646BC9" w:rsidRDefault="00646BC9" w:rsidP="00CB7D74">
      <w:pPr>
        <w:jc w:val="center"/>
        <w:rPr>
          <w:b/>
          <w:bCs/>
          <w:color w:val="000000" w:themeColor="text1"/>
        </w:rPr>
      </w:pPr>
    </w:p>
    <w:p w:rsidR="00F6096D" w:rsidRDefault="00F6096D" w:rsidP="00CB7D74">
      <w:pPr>
        <w:jc w:val="center"/>
        <w:rPr>
          <w:b/>
          <w:bCs/>
          <w:color w:val="000000" w:themeColor="text1"/>
        </w:rPr>
      </w:pPr>
    </w:p>
    <w:p w:rsidR="00E96219" w:rsidRPr="000B0D1C" w:rsidRDefault="00E96219" w:rsidP="00CB7D74">
      <w:pPr>
        <w:jc w:val="center"/>
        <w:rPr>
          <w:b/>
          <w:bCs/>
          <w:color w:val="000000" w:themeColor="text1"/>
        </w:rPr>
      </w:pPr>
      <w:r w:rsidRPr="000B0D1C">
        <w:rPr>
          <w:b/>
          <w:bCs/>
          <w:color w:val="000000" w:themeColor="text1"/>
        </w:rPr>
        <w:lastRenderedPageBreak/>
        <w:t xml:space="preserve">Master professionnel  (M1) : </w:t>
      </w:r>
      <w:r w:rsidR="00CB7D74" w:rsidRPr="000B0D1C">
        <w:rPr>
          <w:b/>
          <w:bCs/>
          <w:color w:val="000000" w:themeColor="text1"/>
        </w:rPr>
        <w:t>Economie et Logistique de Transport</w:t>
      </w:r>
    </w:p>
    <w:tbl>
      <w:tblPr>
        <w:tblW w:w="16294" w:type="dxa"/>
        <w:jc w:val="center"/>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
        <w:gridCol w:w="567"/>
        <w:gridCol w:w="1702"/>
        <w:gridCol w:w="1843"/>
        <w:gridCol w:w="733"/>
        <w:gridCol w:w="2669"/>
        <w:gridCol w:w="850"/>
        <w:gridCol w:w="209"/>
        <w:gridCol w:w="500"/>
        <w:gridCol w:w="709"/>
        <w:gridCol w:w="32"/>
        <w:gridCol w:w="960"/>
        <w:gridCol w:w="723"/>
        <w:gridCol w:w="127"/>
        <w:gridCol w:w="567"/>
        <w:gridCol w:w="1134"/>
        <w:gridCol w:w="567"/>
        <w:gridCol w:w="1171"/>
        <w:gridCol w:w="1090"/>
        <w:gridCol w:w="34"/>
      </w:tblGrid>
      <w:tr w:rsidR="00E96219" w:rsidRPr="000B0D1C" w:rsidTr="00382DC1">
        <w:trPr>
          <w:gridAfter w:val="1"/>
          <w:wAfter w:w="34" w:type="dxa"/>
          <w:jc w:val="center"/>
        </w:trPr>
        <w:tc>
          <w:tcPr>
            <w:tcW w:w="4952" w:type="dxa"/>
            <w:gridSpan w:val="5"/>
            <w:vMerge w:val="restart"/>
          </w:tcPr>
          <w:p w:rsidR="00E96219" w:rsidRPr="000B0D1C" w:rsidRDefault="00E96219" w:rsidP="00E96219">
            <w:pPr>
              <w:rPr>
                <w:b/>
                <w:bCs/>
                <w:color w:val="000000" w:themeColor="text1"/>
              </w:rPr>
            </w:pPr>
            <w:r w:rsidRPr="000B0D1C">
              <w:rPr>
                <w:b/>
                <w:bCs/>
                <w:color w:val="000000" w:themeColor="text1"/>
              </w:rPr>
              <w:t>Université : de Sousse</w:t>
            </w:r>
          </w:p>
        </w:tc>
        <w:tc>
          <w:tcPr>
            <w:tcW w:w="3728" w:type="dxa"/>
            <w:gridSpan w:val="3"/>
            <w:vMerge w:val="restart"/>
          </w:tcPr>
          <w:p w:rsidR="00E96219" w:rsidRPr="000B0D1C" w:rsidRDefault="00E96219" w:rsidP="00E96219">
            <w:pPr>
              <w:rPr>
                <w:b/>
                <w:bCs/>
                <w:color w:val="000000" w:themeColor="text1"/>
              </w:rPr>
            </w:pPr>
            <w:r w:rsidRPr="000B0D1C">
              <w:rPr>
                <w:b/>
                <w:bCs/>
                <w:color w:val="000000" w:themeColor="text1"/>
              </w:rPr>
              <w:t xml:space="preserve">Etablissement : </w:t>
            </w:r>
            <w:r w:rsidR="00CB7D74" w:rsidRPr="000B0D1C">
              <w:rPr>
                <w:b/>
                <w:bCs/>
                <w:color w:val="000000" w:themeColor="text1"/>
              </w:rPr>
              <w:t>ESC</w:t>
            </w:r>
          </w:p>
        </w:tc>
        <w:tc>
          <w:tcPr>
            <w:tcW w:w="1241" w:type="dxa"/>
            <w:gridSpan w:val="3"/>
            <w:vMerge w:val="restart"/>
          </w:tcPr>
          <w:p w:rsidR="00E96219" w:rsidRPr="000B0D1C" w:rsidRDefault="00E96219" w:rsidP="00E96219">
            <w:pPr>
              <w:rPr>
                <w:b/>
                <w:bCs/>
                <w:color w:val="000000" w:themeColor="text1"/>
              </w:rPr>
            </w:pPr>
            <w:r w:rsidRPr="000B0D1C">
              <w:rPr>
                <w:b/>
                <w:bCs/>
                <w:color w:val="000000" w:themeColor="text1"/>
              </w:rPr>
              <w:t>Mastère</w:t>
            </w:r>
          </w:p>
        </w:tc>
        <w:tc>
          <w:tcPr>
            <w:tcW w:w="1683" w:type="dxa"/>
            <w:gridSpan w:val="2"/>
          </w:tcPr>
          <w:p w:rsidR="00E96219" w:rsidRPr="000B0D1C" w:rsidRDefault="00E96219" w:rsidP="00E96219">
            <w:pPr>
              <w:rPr>
                <w:b/>
                <w:bCs/>
                <w:color w:val="000000" w:themeColor="text1"/>
              </w:rPr>
            </w:pPr>
            <w:r w:rsidRPr="000B0D1C">
              <w:rPr>
                <w:b/>
                <w:bCs/>
                <w:color w:val="000000" w:themeColor="text1"/>
              </w:rPr>
              <w:t xml:space="preserve">Professionnel </w:t>
            </w:r>
          </w:p>
        </w:tc>
        <w:tc>
          <w:tcPr>
            <w:tcW w:w="4656" w:type="dxa"/>
            <w:gridSpan w:val="6"/>
          </w:tcPr>
          <w:p w:rsidR="00E96219" w:rsidRPr="000B0D1C" w:rsidRDefault="00E96219" w:rsidP="00E96219">
            <w:pPr>
              <w:rPr>
                <w:b/>
                <w:bCs/>
                <w:color w:val="000000" w:themeColor="text1"/>
              </w:rPr>
            </w:pPr>
            <w:r w:rsidRPr="000B0D1C">
              <w:rPr>
                <w:b/>
                <w:bCs/>
                <w:color w:val="000000" w:themeColor="text1"/>
              </w:rPr>
              <w:t xml:space="preserve">X </w:t>
            </w:r>
          </w:p>
        </w:tc>
      </w:tr>
      <w:tr w:rsidR="00E96219" w:rsidRPr="000B0D1C" w:rsidTr="00382DC1">
        <w:trPr>
          <w:gridAfter w:val="1"/>
          <w:wAfter w:w="34" w:type="dxa"/>
          <w:jc w:val="center"/>
        </w:trPr>
        <w:tc>
          <w:tcPr>
            <w:tcW w:w="4952" w:type="dxa"/>
            <w:gridSpan w:val="5"/>
            <w:vMerge/>
          </w:tcPr>
          <w:p w:rsidR="00E96219" w:rsidRPr="000B0D1C" w:rsidRDefault="00E96219" w:rsidP="00E96219">
            <w:pPr>
              <w:rPr>
                <w:b/>
                <w:bCs/>
                <w:color w:val="000000" w:themeColor="text1"/>
              </w:rPr>
            </w:pPr>
          </w:p>
        </w:tc>
        <w:tc>
          <w:tcPr>
            <w:tcW w:w="3728" w:type="dxa"/>
            <w:gridSpan w:val="3"/>
            <w:vMerge/>
          </w:tcPr>
          <w:p w:rsidR="00E96219" w:rsidRPr="000B0D1C" w:rsidRDefault="00E96219" w:rsidP="00E96219">
            <w:pPr>
              <w:rPr>
                <w:b/>
                <w:bCs/>
                <w:color w:val="000000" w:themeColor="text1"/>
              </w:rPr>
            </w:pPr>
          </w:p>
        </w:tc>
        <w:tc>
          <w:tcPr>
            <w:tcW w:w="1241" w:type="dxa"/>
            <w:gridSpan w:val="3"/>
            <w:vMerge/>
          </w:tcPr>
          <w:p w:rsidR="00E96219" w:rsidRPr="000B0D1C" w:rsidRDefault="00E96219" w:rsidP="00E96219">
            <w:pPr>
              <w:rPr>
                <w:b/>
                <w:bCs/>
                <w:color w:val="000000" w:themeColor="text1"/>
              </w:rPr>
            </w:pPr>
          </w:p>
        </w:tc>
        <w:tc>
          <w:tcPr>
            <w:tcW w:w="1683" w:type="dxa"/>
            <w:gridSpan w:val="2"/>
          </w:tcPr>
          <w:p w:rsidR="00E96219" w:rsidRPr="000B0D1C" w:rsidRDefault="00E96219" w:rsidP="00E96219">
            <w:pPr>
              <w:rPr>
                <w:b/>
                <w:bCs/>
                <w:color w:val="000000" w:themeColor="text1"/>
              </w:rPr>
            </w:pPr>
            <w:r w:rsidRPr="000B0D1C">
              <w:rPr>
                <w:b/>
                <w:bCs/>
                <w:color w:val="000000" w:themeColor="text1"/>
              </w:rPr>
              <w:t>Recherche</w:t>
            </w:r>
          </w:p>
        </w:tc>
        <w:tc>
          <w:tcPr>
            <w:tcW w:w="4656" w:type="dxa"/>
            <w:gridSpan w:val="6"/>
          </w:tcPr>
          <w:p w:rsidR="00E96219" w:rsidRPr="000B0D1C" w:rsidRDefault="00E96219" w:rsidP="00E96219">
            <w:pPr>
              <w:rPr>
                <w:b/>
                <w:bCs/>
                <w:color w:val="000000" w:themeColor="text1"/>
              </w:rPr>
            </w:pPr>
            <w:r w:rsidRPr="000B0D1C">
              <w:rPr>
                <w:b/>
                <w:bCs/>
                <w:color w:val="000000" w:themeColor="text1"/>
              </w:rPr>
              <w:t>………………………………………………..</w:t>
            </w:r>
          </w:p>
        </w:tc>
      </w:tr>
      <w:tr w:rsidR="00E96219" w:rsidRPr="000B0D1C" w:rsidTr="00382DC1">
        <w:trPr>
          <w:gridAfter w:val="1"/>
          <w:wAfter w:w="34" w:type="dxa"/>
          <w:jc w:val="center"/>
        </w:trPr>
        <w:tc>
          <w:tcPr>
            <w:tcW w:w="8680" w:type="dxa"/>
            <w:gridSpan w:val="8"/>
          </w:tcPr>
          <w:p w:rsidR="00E96219" w:rsidRPr="000B0D1C" w:rsidRDefault="00E96219" w:rsidP="00E96219">
            <w:pPr>
              <w:rPr>
                <w:b/>
                <w:bCs/>
                <w:color w:val="000000" w:themeColor="text1"/>
              </w:rPr>
            </w:pPr>
            <w:r w:rsidRPr="000B0D1C">
              <w:rPr>
                <w:b/>
                <w:bCs/>
                <w:color w:val="000000" w:themeColor="text1"/>
              </w:rPr>
              <w:t xml:space="preserve">Domaine de formation : Sciences </w:t>
            </w:r>
            <w:r w:rsidR="00CB7D74" w:rsidRPr="000B0D1C">
              <w:rPr>
                <w:b/>
                <w:bCs/>
                <w:color w:val="000000" w:themeColor="text1"/>
              </w:rPr>
              <w:t>sociales</w:t>
            </w:r>
          </w:p>
        </w:tc>
        <w:tc>
          <w:tcPr>
            <w:tcW w:w="1241" w:type="dxa"/>
            <w:gridSpan w:val="3"/>
          </w:tcPr>
          <w:p w:rsidR="00E96219" w:rsidRPr="000B0D1C" w:rsidRDefault="00E96219" w:rsidP="00E96219">
            <w:pPr>
              <w:rPr>
                <w:b/>
                <w:bCs/>
                <w:color w:val="000000" w:themeColor="text1"/>
              </w:rPr>
            </w:pPr>
            <w:r w:rsidRPr="000B0D1C">
              <w:rPr>
                <w:b/>
                <w:bCs/>
                <w:color w:val="000000" w:themeColor="text1"/>
              </w:rPr>
              <w:t>Mention</w:t>
            </w:r>
          </w:p>
        </w:tc>
        <w:tc>
          <w:tcPr>
            <w:tcW w:w="6339" w:type="dxa"/>
            <w:gridSpan w:val="8"/>
          </w:tcPr>
          <w:p w:rsidR="00E96219" w:rsidRPr="000B0D1C" w:rsidRDefault="00CB7D74" w:rsidP="00E96219">
            <w:pPr>
              <w:rPr>
                <w:b/>
                <w:bCs/>
                <w:color w:val="000000" w:themeColor="text1"/>
              </w:rPr>
            </w:pPr>
            <w:r w:rsidRPr="000B0D1C">
              <w:rPr>
                <w:b/>
                <w:bCs/>
                <w:color w:val="000000" w:themeColor="text1"/>
              </w:rPr>
              <w:t>Economie et Logistique de Transport</w:t>
            </w:r>
          </w:p>
        </w:tc>
      </w:tr>
      <w:tr w:rsidR="00E96219" w:rsidRPr="000B0D1C" w:rsidTr="00382DC1">
        <w:trPr>
          <w:gridAfter w:val="1"/>
          <w:wAfter w:w="34" w:type="dxa"/>
          <w:jc w:val="center"/>
        </w:trPr>
        <w:tc>
          <w:tcPr>
            <w:tcW w:w="16260" w:type="dxa"/>
            <w:gridSpan w:val="19"/>
          </w:tcPr>
          <w:p w:rsidR="00F54FDE" w:rsidRDefault="00F54FDE" w:rsidP="00F54FDE">
            <w:pPr>
              <w:jc w:val="center"/>
              <w:rPr>
                <w:b/>
                <w:bCs/>
                <w:color w:val="800000"/>
                <w:u w:val="single"/>
              </w:rPr>
            </w:pPr>
          </w:p>
          <w:p w:rsidR="00F54FDE" w:rsidRDefault="00F54FDE" w:rsidP="00F54FDE">
            <w:pPr>
              <w:jc w:val="center"/>
              <w:rPr>
                <w:b/>
                <w:bCs/>
                <w:color w:val="800000"/>
                <w:u w:val="single"/>
              </w:rPr>
            </w:pPr>
            <w:r>
              <w:rPr>
                <w:b/>
                <w:bCs/>
                <w:color w:val="800000"/>
                <w:u w:val="single"/>
              </w:rPr>
              <w:t xml:space="preserve">Semestre 2 </w:t>
            </w:r>
          </w:p>
          <w:p w:rsidR="00E96219" w:rsidRPr="000B0D1C" w:rsidRDefault="00E96219" w:rsidP="00E96219">
            <w:pPr>
              <w:jc w:val="center"/>
              <w:rPr>
                <w:b/>
                <w:bCs/>
                <w:color w:val="000000" w:themeColor="text1"/>
              </w:rPr>
            </w:pPr>
          </w:p>
        </w:tc>
      </w:tr>
      <w:tr w:rsidR="00E96219" w:rsidRPr="000B0D1C" w:rsidTr="00382DC1">
        <w:tblPrEx>
          <w:jc w:val="left"/>
        </w:tblPrEx>
        <w:trPr>
          <w:gridBefore w:val="1"/>
          <w:wBefore w:w="107" w:type="dxa"/>
        </w:trPr>
        <w:tc>
          <w:tcPr>
            <w:tcW w:w="567" w:type="dxa"/>
            <w:vMerge w:val="restart"/>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N°</w:t>
            </w:r>
          </w:p>
        </w:tc>
        <w:tc>
          <w:tcPr>
            <w:tcW w:w="1702" w:type="dxa"/>
            <w:vMerge w:val="restart"/>
            <w:tcBorders>
              <w:top w:val="single" w:sz="12" w:space="0" w:color="auto"/>
              <w:left w:val="single" w:sz="12" w:space="0" w:color="auto"/>
              <w:right w:val="single" w:sz="12" w:space="0" w:color="auto"/>
            </w:tcBorders>
            <w:shd w:val="clear" w:color="auto" w:fill="auto"/>
          </w:tcPr>
          <w:p w:rsidR="00E96219" w:rsidRPr="000B0D1C" w:rsidRDefault="00E96219" w:rsidP="00E96219">
            <w:pPr>
              <w:bidi/>
              <w:jc w:val="center"/>
              <w:rPr>
                <w:b/>
                <w:bCs/>
                <w:color w:val="000000" w:themeColor="text1"/>
              </w:rPr>
            </w:pPr>
            <w:r w:rsidRPr="000B0D1C">
              <w:rPr>
                <w:b/>
                <w:bCs/>
                <w:color w:val="000000" w:themeColor="text1"/>
              </w:rPr>
              <w:t>Unité d'enseignement</w:t>
            </w:r>
          </w:p>
        </w:tc>
        <w:tc>
          <w:tcPr>
            <w:tcW w:w="1843" w:type="dxa"/>
            <w:vMerge w:val="restart"/>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Nature de l'UE (Fondamentale / Optionnelle)</w:t>
            </w:r>
          </w:p>
        </w:tc>
        <w:tc>
          <w:tcPr>
            <w:tcW w:w="3402" w:type="dxa"/>
            <w:gridSpan w:val="2"/>
            <w:vMerge w:val="restart"/>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Elément constitutif d'UE (ECUE)</w:t>
            </w:r>
          </w:p>
        </w:tc>
        <w:tc>
          <w:tcPr>
            <w:tcW w:w="3260" w:type="dxa"/>
            <w:gridSpan w:val="6"/>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Volume horaire semestriel (14 semaines)</w:t>
            </w:r>
          </w:p>
        </w:tc>
        <w:tc>
          <w:tcPr>
            <w:tcW w:w="1417" w:type="dxa"/>
            <w:gridSpan w:val="3"/>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Pr>
            </w:pPr>
            <w:r w:rsidRPr="000B0D1C">
              <w:rPr>
                <w:b/>
                <w:bCs/>
                <w:color w:val="000000" w:themeColor="text1"/>
              </w:rPr>
              <w:t>Crédits</w:t>
            </w:r>
          </w:p>
        </w:tc>
        <w:tc>
          <w:tcPr>
            <w:tcW w:w="1701" w:type="dxa"/>
            <w:gridSpan w:val="2"/>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Coefficients</w:t>
            </w:r>
          </w:p>
        </w:tc>
        <w:tc>
          <w:tcPr>
            <w:tcW w:w="2295" w:type="dxa"/>
            <w:gridSpan w:val="3"/>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Régime d'examen</w:t>
            </w:r>
          </w:p>
        </w:tc>
      </w:tr>
      <w:tr w:rsidR="00E96219" w:rsidRPr="000B0D1C" w:rsidTr="00382DC1">
        <w:tblPrEx>
          <w:jc w:val="left"/>
        </w:tblPrEx>
        <w:trPr>
          <w:gridBefore w:val="1"/>
          <w:wBefore w:w="107" w:type="dxa"/>
          <w:trHeight w:val="875"/>
        </w:trPr>
        <w:tc>
          <w:tcPr>
            <w:tcW w:w="567" w:type="dxa"/>
            <w:vMerge/>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p>
        </w:tc>
        <w:tc>
          <w:tcPr>
            <w:tcW w:w="1702" w:type="dxa"/>
            <w:vMerge/>
            <w:tcBorders>
              <w:left w:val="single" w:sz="12" w:space="0" w:color="auto"/>
              <w:bottom w:val="single" w:sz="12" w:space="0" w:color="auto"/>
              <w:right w:val="single" w:sz="12" w:space="0" w:color="auto"/>
            </w:tcBorders>
            <w:shd w:val="clear" w:color="auto" w:fill="auto"/>
          </w:tcPr>
          <w:p w:rsidR="00E96219" w:rsidRPr="000B0D1C" w:rsidRDefault="00E96219" w:rsidP="00E96219">
            <w:pPr>
              <w:bidi/>
              <w:jc w:val="center"/>
              <w:rPr>
                <w:b/>
                <w:bCs/>
                <w:color w:val="000000" w:themeColor="text1"/>
                <w:rtl/>
              </w:rPr>
            </w:pPr>
          </w:p>
        </w:tc>
        <w:tc>
          <w:tcPr>
            <w:tcW w:w="1843" w:type="dxa"/>
            <w:vMerge/>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p>
        </w:tc>
        <w:tc>
          <w:tcPr>
            <w:tcW w:w="3402" w:type="dxa"/>
            <w:gridSpan w:val="2"/>
            <w:vMerge/>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p>
        </w:tc>
        <w:tc>
          <w:tcPr>
            <w:tcW w:w="850"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Cours</w:t>
            </w:r>
          </w:p>
        </w:tc>
        <w:tc>
          <w:tcPr>
            <w:tcW w:w="709" w:type="dxa"/>
            <w:gridSpan w:val="2"/>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TD</w:t>
            </w:r>
          </w:p>
        </w:tc>
        <w:tc>
          <w:tcPr>
            <w:tcW w:w="709"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TP</w:t>
            </w:r>
          </w:p>
        </w:tc>
        <w:tc>
          <w:tcPr>
            <w:tcW w:w="992" w:type="dxa"/>
            <w:gridSpan w:val="2"/>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Autres</w:t>
            </w:r>
          </w:p>
        </w:tc>
        <w:tc>
          <w:tcPr>
            <w:tcW w:w="850" w:type="dxa"/>
            <w:gridSpan w:val="2"/>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rPr>
                <w:b/>
                <w:bCs/>
                <w:color w:val="000000" w:themeColor="text1"/>
                <w:rtl/>
              </w:rPr>
            </w:pPr>
            <w:r w:rsidRPr="000B0D1C">
              <w:rPr>
                <w:b/>
                <w:bCs/>
                <w:color w:val="000000" w:themeColor="text1"/>
              </w:rPr>
              <w:t>ECUE (le cas échéant)</w:t>
            </w:r>
          </w:p>
        </w:tc>
        <w:tc>
          <w:tcPr>
            <w:tcW w:w="567"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UE</w:t>
            </w:r>
          </w:p>
        </w:tc>
        <w:tc>
          <w:tcPr>
            <w:tcW w:w="1134"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ECUE (le cas échéant)</w:t>
            </w:r>
          </w:p>
        </w:tc>
        <w:tc>
          <w:tcPr>
            <w:tcW w:w="567"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UE</w:t>
            </w:r>
          </w:p>
        </w:tc>
        <w:tc>
          <w:tcPr>
            <w:tcW w:w="1171"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Pr>
            </w:pPr>
            <w:r w:rsidRPr="000B0D1C">
              <w:rPr>
                <w:b/>
                <w:bCs/>
                <w:color w:val="000000" w:themeColor="text1"/>
              </w:rPr>
              <w:t>Contrôle continu</w:t>
            </w:r>
          </w:p>
        </w:tc>
        <w:tc>
          <w:tcPr>
            <w:tcW w:w="1124" w:type="dxa"/>
            <w:gridSpan w:val="2"/>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Régime mixte</w:t>
            </w:r>
          </w:p>
        </w:tc>
      </w:tr>
      <w:tr w:rsidR="002030CF" w:rsidRPr="000B0D1C" w:rsidTr="00382DC1">
        <w:tblPrEx>
          <w:jc w:val="left"/>
        </w:tblPrEx>
        <w:trPr>
          <w:gridBefore w:val="1"/>
          <w:wBefore w:w="107" w:type="dxa"/>
        </w:trPr>
        <w:tc>
          <w:tcPr>
            <w:tcW w:w="567" w:type="dxa"/>
            <w:vMerge w:val="restart"/>
            <w:tcBorders>
              <w:top w:val="single" w:sz="12" w:space="0" w:color="auto"/>
              <w:left w:val="single" w:sz="12" w:space="0" w:color="auto"/>
              <w:right w:val="single" w:sz="12" w:space="0" w:color="auto"/>
            </w:tcBorders>
            <w:shd w:val="clear" w:color="auto" w:fill="auto"/>
          </w:tcPr>
          <w:p w:rsidR="002030CF" w:rsidRPr="000B0D1C" w:rsidRDefault="002030CF" w:rsidP="00E96219">
            <w:pPr>
              <w:rPr>
                <w:color w:val="000000" w:themeColor="text1"/>
                <w:rtl/>
              </w:rPr>
            </w:pPr>
            <w:r w:rsidRPr="000B0D1C">
              <w:rPr>
                <w:rFonts w:hint="cs"/>
                <w:color w:val="000000" w:themeColor="text1"/>
                <w:rtl/>
              </w:rPr>
              <w:t>1</w:t>
            </w:r>
          </w:p>
        </w:tc>
        <w:tc>
          <w:tcPr>
            <w:tcW w:w="1702" w:type="dxa"/>
            <w:vMerge w:val="restart"/>
            <w:tcBorders>
              <w:top w:val="single" w:sz="12" w:space="0" w:color="auto"/>
              <w:left w:val="single" w:sz="12" w:space="0" w:color="auto"/>
              <w:right w:val="single" w:sz="12" w:space="0" w:color="auto"/>
            </w:tcBorders>
            <w:shd w:val="clear" w:color="auto" w:fill="auto"/>
          </w:tcPr>
          <w:p w:rsidR="002030CF" w:rsidRPr="000B0D1C" w:rsidRDefault="002030CF" w:rsidP="00CD6B54">
            <w:pPr>
              <w:rPr>
                <w:b/>
                <w:color w:val="000000" w:themeColor="text1"/>
              </w:rPr>
            </w:pPr>
            <w:r w:rsidRPr="000B0D1C">
              <w:rPr>
                <w:b/>
                <w:color w:val="000000" w:themeColor="text1"/>
              </w:rPr>
              <w:t>Transport et mobilité</w:t>
            </w:r>
          </w:p>
        </w:tc>
        <w:tc>
          <w:tcPr>
            <w:tcW w:w="1843" w:type="dxa"/>
            <w:vMerge w:val="restart"/>
            <w:tcBorders>
              <w:top w:val="single" w:sz="12" w:space="0" w:color="auto"/>
              <w:left w:val="single" w:sz="12" w:space="0" w:color="auto"/>
              <w:right w:val="single" w:sz="12" w:space="0" w:color="auto"/>
            </w:tcBorders>
            <w:shd w:val="clear" w:color="auto" w:fill="auto"/>
          </w:tcPr>
          <w:p w:rsidR="002030CF" w:rsidRPr="000B0D1C" w:rsidRDefault="00F54FDE" w:rsidP="00F54FDE">
            <w:pPr>
              <w:jc w:val="center"/>
              <w:rPr>
                <w:bCs/>
                <w:color w:val="000000" w:themeColor="text1"/>
              </w:rPr>
            </w:pPr>
            <w:r>
              <w:rPr>
                <w:bCs/>
                <w:color w:val="000000" w:themeColor="text1"/>
              </w:rPr>
              <w:t>UEF</w:t>
            </w:r>
          </w:p>
        </w:tc>
        <w:tc>
          <w:tcPr>
            <w:tcW w:w="340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2030CF" w:rsidP="00A858E1">
            <w:pPr>
              <w:tabs>
                <w:tab w:val="num" w:pos="0"/>
              </w:tabs>
              <w:rPr>
                <w:color w:val="000000" w:themeColor="text1"/>
              </w:rPr>
            </w:pPr>
            <w:r w:rsidRPr="000B0D1C">
              <w:rPr>
                <w:color w:val="000000" w:themeColor="text1"/>
              </w:rPr>
              <w:t>Economie urbaine</w:t>
            </w:r>
            <w:r w:rsidR="00787DA4">
              <w:rPr>
                <w:color w:val="000000" w:themeColor="text1"/>
              </w:rPr>
              <w:t xml:space="preserve"> et régionale</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EB121C" w:rsidP="00E96219">
            <w:pPr>
              <w:rPr>
                <w:color w:val="000000" w:themeColor="text1"/>
              </w:rPr>
            </w:pPr>
            <w:r>
              <w:rPr>
                <w:color w:val="000000" w:themeColor="text1"/>
              </w:rPr>
              <w:t>21</w:t>
            </w:r>
          </w:p>
        </w:tc>
        <w:tc>
          <w:tcPr>
            <w:tcW w:w="709"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0</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0</w:t>
            </w:r>
          </w:p>
        </w:tc>
        <w:tc>
          <w:tcPr>
            <w:tcW w:w="99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2030CF" w:rsidP="00E96219">
            <w:pPr>
              <w:rPr>
                <w:color w:val="000000" w:themeColor="text1"/>
                <w:rtl/>
              </w:rPr>
            </w:pPr>
          </w:p>
        </w:tc>
        <w:tc>
          <w:tcPr>
            <w:tcW w:w="85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3</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6</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2</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4</w:t>
            </w:r>
          </w:p>
        </w:tc>
        <w:tc>
          <w:tcPr>
            <w:tcW w:w="1171" w:type="dxa"/>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2030CF" w:rsidP="00E96219">
            <w:pPr>
              <w:jc w:val="center"/>
              <w:rPr>
                <w:color w:val="000000" w:themeColor="text1"/>
                <w:rtl/>
              </w:rPr>
            </w:pPr>
          </w:p>
        </w:tc>
        <w:tc>
          <w:tcPr>
            <w:tcW w:w="1124"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X</w:t>
            </w:r>
          </w:p>
        </w:tc>
      </w:tr>
      <w:tr w:rsidR="002030CF" w:rsidRPr="000B0D1C" w:rsidTr="00382DC1">
        <w:tblPrEx>
          <w:jc w:val="left"/>
        </w:tblPrEx>
        <w:trPr>
          <w:gridBefore w:val="1"/>
          <w:wBefore w:w="107" w:type="dxa"/>
        </w:trPr>
        <w:tc>
          <w:tcPr>
            <w:tcW w:w="567" w:type="dxa"/>
            <w:vMerge/>
            <w:tcBorders>
              <w:left w:val="single" w:sz="12" w:space="0" w:color="auto"/>
              <w:right w:val="single" w:sz="12" w:space="0" w:color="auto"/>
            </w:tcBorders>
            <w:shd w:val="clear" w:color="auto" w:fill="auto"/>
          </w:tcPr>
          <w:p w:rsidR="002030CF" w:rsidRPr="000B0D1C" w:rsidRDefault="002030CF" w:rsidP="00E96219">
            <w:pPr>
              <w:rPr>
                <w:color w:val="000000" w:themeColor="text1"/>
                <w:rtl/>
              </w:rPr>
            </w:pPr>
          </w:p>
        </w:tc>
        <w:tc>
          <w:tcPr>
            <w:tcW w:w="1702" w:type="dxa"/>
            <w:vMerge/>
            <w:tcBorders>
              <w:left w:val="single" w:sz="12" w:space="0" w:color="auto"/>
              <w:right w:val="single" w:sz="12" w:space="0" w:color="auto"/>
            </w:tcBorders>
            <w:shd w:val="clear" w:color="auto" w:fill="auto"/>
          </w:tcPr>
          <w:p w:rsidR="002030CF" w:rsidRPr="000B0D1C" w:rsidRDefault="002030CF" w:rsidP="00E96219">
            <w:pPr>
              <w:rPr>
                <w:b/>
                <w:color w:val="000000" w:themeColor="text1"/>
                <w:rtl/>
              </w:rPr>
            </w:pPr>
          </w:p>
        </w:tc>
        <w:tc>
          <w:tcPr>
            <w:tcW w:w="1843" w:type="dxa"/>
            <w:vMerge/>
            <w:tcBorders>
              <w:left w:val="single" w:sz="12" w:space="0" w:color="auto"/>
              <w:right w:val="single" w:sz="12" w:space="0" w:color="auto"/>
            </w:tcBorders>
            <w:shd w:val="clear" w:color="auto" w:fill="auto"/>
          </w:tcPr>
          <w:p w:rsidR="002030CF" w:rsidRPr="000B0D1C" w:rsidRDefault="002030CF" w:rsidP="00F54FDE">
            <w:pPr>
              <w:jc w:val="center"/>
              <w:rPr>
                <w:bCs/>
                <w:color w:val="000000" w:themeColor="text1"/>
                <w:rtl/>
              </w:rPr>
            </w:pPr>
          </w:p>
        </w:tc>
        <w:tc>
          <w:tcPr>
            <w:tcW w:w="340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2030CF" w:rsidP="007935D4">
            <w:pPr>
              <w:tabs>
                <w:tab w:val="num" w:pos="0"/>
              </w:tabs>
              <w:rPr>
                <w:color w:val="000000" w:themeColor="text1"/>
              </w:rPr>
            </w:pPr>
            <w:r w:rsidRPr="000B0D1C">
              <w:rPr>
                <w:color w:val="000000" w:themeColor="text1"/>
              </w:rPr>
              <w:t>Mobilité</w:t>
            </w:r>
            <w:r w:rsidR="007935D4">
              <w:rPr>
                <w:color w:val="000000" w:themeColor="text1"/>
              </w:rPr>
              <w:t>, enquêtes de déplacements et recueil de données</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98092A" w:rsidP="00E96219">
            <w:pPr>
              <w:rPr>
                <w:color w:val="000000" w:themeColor="text1"/>
              </w:rPr>
            </w:pPr>
            <w:r>
              <w:rPr>
                <w:color w:val="000000" w:themeColor="text1"/>
              </w:rPr>
              <w:t>21</w:t>
            </w:r>
          </w:p>
        </w:tc>
        <w:tc>
          <w:tcPr>
            <w:tcW w:w="709"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2030CF" w:rsidP="00E96219">
            <w:pPr>
              <w:rPr>
                <w:color w:val="000000" w:themeColor="text1"/>
              </w:rPr>
            </w:pPr>
            <w:r w:rsidRPr="000B0D1C">
              <w:rPr>
                <w:color w:val="000000" w:themeColor="text1"/>
              </w:rPr>
              <w:t>0</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2030CF" w:rsidP="00E96219">
            <w:pPr>
              <w:rPr>
                <w:color w:val="000000" w:themeColor="text1"/>
              </w:rPr>
            </w:pPr>
            <w:r w:rsidRPr="000B0D1C">
              <w:rPr>
                <w:color w:val="000000" w:themeColor="text1"/>
              </w:rPr>
              <w:t>0</w:t>
            </w:r>
          </w:p>
        </w:tc>
        <w:tc>
          <w:tcPr>
            <w:tcW w:w="99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2030CF" w:rsidP="00E96219">
            <w:pPr>
              <w:rPr>
                <w:color w:val="000000" w:themeColor="text1"/>
                <w:rtl/>
              </w:rPr>
            </w:pPr>
          </w:p>
        </w:tc>
        <w:tc>
          <w:tcPr>
            <w:tcW w:w="85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3</w:t>
            </w:r>
          </w:p>
        </w:tc>
        <w:tc>
          <w:tcPr>
            <w:tcW w:w="567" w:type="dxa"/>
            <w:vMerge/>
            <w:tcBorders>
              <w:left w:val="single" w:sz="12" w:space="0" w:color="auto"/>
              <w:bottom w:val="single" w:sz="4" w:space="0" w:color="auto"/>
              <w:right w:val="single" w:sz="12" w:space="0" w:color="auto"/>
            </w:tcBorders>
            <w:shd w:val="clear" w:color="auto" w:fill="auto"/>
            <w:vAlign w:val="center"/>
          </w:tcPr>
          <w:p w:rsidR="002030CF" w:rsidRPr="000B0D1C" w:rsidRDefault="002030CF" w:rsidP="00E96219">
            <w:pPr>
              <w:jc w:val="center"/>
              <w:rPr>
                <w:color w:val="000000" w:themeColor="text1"/>
                <w:rtl/>
              </w:rPr>
            </w:pP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2</w:t>
            </w:r>
          </w:p>
        </w:tc>
        <w:tc>
          <w:tcPr>
            <w:tcW w:w="567" w:type="dxa"/>
            <w:vMerge/>
            <w:tcBorders>
              <w:left w:val="single" w:sz="12" w:space="0" w:color="auto"/>
              <w:bottom w:val="single" w:sz="4" w:space="0" w:color="auto"/>
              <w:right w:val="single" w:sz="12" w:space="0" w:color="auto"/>
            </w:tcBorders>
            <w:shd w:val="clear" w:color="auto" w:fill="auto"/>
            <w:vAlign w:val="center"/>
          </w:tcPr>
          <w:p w:rsidR="002030CF" w:rsidRPr="000B0D1C" w:rsidRDefault="002030CF" w:rsidP="00E96219">
            <w:pPr>
              <w:jc w:val="center"/>
              <w:rPr>
                <w:color w:val="000000" w:themeColor="text1"/>
                <w:rtl/>
              </w:rPr>
            </w:pPr>
          </w:p>
        </w:tc>
        <w:tc>
          <w:tcPr>
            <w:tcW w:w="1171" w:type="dxa"/>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2030CF" w:rsidP="00E96219">
            <w:pPr>
              <w:jc w:val="center"/>
              <w:rPr>
                <w:color w:val="000000" w:themeColor="text1"/>
                <w:rtl/>
              </w:rPr>
            </w:pPr>
          </w:p>
        </w:tc>
        <w:tc>
          <w:tcPr>
            <w:tcW w:w="1124"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X</w:t>
            </w:r>
          </w:p>
        </w:tc>
      </w:tr>
      <w:tr w:rsidR="002030CF" w:rsidRPr="000B0D1C" w:rsidTr="00382DC1">
        <w:tblPrEx>
          <w:jc w:val="left"/>
        </w:tblPrEx>
        <w:trPr>
          <w:gridBefore w:val="1"/>
          <w:wBefore w:w="107" w:type="dxa"/>
        </w:trPr>
        <w:tc>
          <w:tcPr>
            <w:tcW w:w="567" w:type="dxa"/>
            <w:vMerge w:val="restart"/>
            <w:tcBorders>
              <w:top w:val="single" w:sz="12" w:space="0" w:color="auto"/>
              <w:left w:val="single" w:sz="12" w:space="0" w:color="auto"/>
              <w:right w:val="single" w:sz="12" w:space="0" w:color="auto"/>
            </w:tcBorders>
            <w:shd w:val="clear" w:color="auto" w:fill="auto"/>
          </w:tcPr>
          <w:p w:rsidR="002030CF" w:rsidRPr="000B0D1C" w:rsidRDefault="002030CF" w:rsidP="00E96219">
            <w:pPr>
              <w:rPr>
                <w:color w:val="000000" w:themeColor="text1"/>
              </w:rPr>
            </w:pPr>
            <w:r w:rsidRPr="000B0D1C">
              <w:rPr>
                <w:color w:val="000000" w:themeColor="text1"/>
              </w:rPr>
              <w:t>2</w:t>
            </w:r>
          </w:p>
        </w:tc>
        <w:tc>
          <w:tcPr>
            <w:tcW w:w="1702" w:type="dxa"/>
            <w:vMerge w:val="restart"/>
            <w:tcBorders>
              <w:top w:val="single" w:sz="12" w:space="0" w:color="auto"/>
              <w:left w:val="single" w:sz="12" w:space="0" w:color="auto"/>
              <w:right w:val="single" w:sz="12" w:space="0" w:color="auto"/>
            </w:tcBorders>
            <w:shd w:val="clear" w:color="auto" w:fill="auto"/>
          </w:tcPr>
          <w:p w:rsidR="002030CF" w:rsidRPr="000B0D1C" w:rsidRDefault="002030CF" w:rsidP="0010432F">
            <w:pPr>
              <w:jc w:val="both"/>
              <w:rPr>
                <w:b/>
                <w:color w:val="000000" w:themeColor="text1"/>
              </w:rPr>
            </w:pPr>
            <w:r w:rsidRPr="000B0D1C">
              <w:rPr>
                <w:b/>
                <w:color w:val="000000" w:themeColor="text1"/>
              </w:rPr>
              <w:t>Techniques de transport international</w:t>
            </w:r>
          </w:p>
        </w:tc>
        <w:tc>
          <w:tcPr>
            <w:tcW w:w="1843" w:type="dxa"/>
            <w:vMerge w:val="restart"/>
            <w:tcBorders>
              <w:top w:val="single" w:sz="12" w:space="0" w:color="auto"/>
              <w:left w:val="single" w:sz="12" w:space="0" w:color="auto"/>
              <w:right w:val="single" w:sz="12" w:space="0" w:color="auto"/>
            </w:tcBorders>
            <w:shd w:val="clear" w:color="auto" w:fill="auto"/>
          </w:tcPr>
          <w:p w:rsidR="002030CF" w:rsidRPr="000B0D1C" w:rsidRDefault="00F54FDE" w:rsidP="00F54FDE">
            <w:pPr>
              <w:jc w:val="center"/>
              <w:rPr>
                <w:bCs/>
                <w:color w:val="000000" w:themeColor="text1"/>
              </w:rPr>
            </w:pPr>
            <w:r>
              <w:rPr>
                <w:bCs/>
                <w:color w:val="000000" w:themeColor="text1"/>
              </w:rPr>
              <w:t>UEF</w:t>
            </w:r>
          </w:p>
        </w:tc>
        <w:tc>
          <w:tcPr>
            <w:tcW w:w="3402"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2030CF" w:rsidP="00CB7D74">
            <w:pPr>
              <w:tabs>
                <w:tab w:val="num" w:pos="0"/>
              </w:tabs>
              <w:rPr>
                <w:color w:val="000000" w:themeColor="text1"/>
              </w:rPr>
            </w:pPr>
            <w:r w:rsidRPr="000B0D1C">
              <w:rPr>
                <w:color w:val="000000" w:themeColor="text1"/>
              </w:rPr>
              <w:t>Procédures de transports internationaux</w:t>
            </w:r>
          </w:p>
        </w:tc>
        <w:tc>
          <w:tcPr>
            <w:tcW w:w="850" w:type="dxa"/>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21</w:t>
            </w:r>
          </w:p>
        </w:tc>
        <w:tc>
          <w:tcPr>
            <w:tcW w:w="709"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0</w:t>
            </w:r>
          </w:p>
        </w:tc>
        <w:tc>
          <w:tcPr>
            <w:tcW w:w="709" w:type="dxa"/>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0</w:t>
            </w:r>
          </w:p>
        </w:tc>
        <w:tc>
          <w:tcPr>
            <w:tcW w:w="992"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tl/>
              </w:rPr>
            </w:pPr>
          </w:p>
        </w:tc>
        <w:tc>
          <w:tcPr>
            <w:tcW w:w="850"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3</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6</w:t>
            </w:r>
          </w:p>
        </w:tc>
        <w:tc>
          <w:tcPr>
            <w:tcW w:w="1134" w:type="dxa"/>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2</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4</w:t>
            </w:r>
          </w:p>
        </w:tc>
        <w:tc>
          <w:tcPr>
            <w:tcW w:w="1171" w:type="dxa"/>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jc w:val="center"/>
              <w:rPr>
                <w:color w:val="000000" w:themeColor="text1"/>
                <w:rtl/>
              </w:rPr>
            </w:pPr>
          </w:p>
        </w:tc>
        <w:tc>
          <w:tcPr>
            <w:tcW w:w="1124"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X</w:t>
            </w:r>
          </w:p>
        </w:tc>
      </w:tr>
      <w:tr w:rsidR="002030CF" w:rsidRPr="000B0D1C" w:rsidTr="00382DC1">
        <w:tblPrEx>
          <w:jc w:val="left"/>
        </w:tblPrEx>
        <w:trPr>
          <w:gridBefore w:val="1"/>
          <w:wBefore w:w="107" w:type="dxa"/>
        </w:trPr>
        <w:tc>
          <w:tcPr>
            <w:tcW w:w="567" w:type="dxa"/>
            <w:vMerge/>
            <w:tcBorders>
              <w:left w:val="single" w:sz="12" w:space="0" w:color="auto"/>
              <w:right w:val="single" w:sz="12" w:space="0" w:color="auto"/>
            </w:tcBorders>
            <w:shd w:val="clear" w:color="auto" w:fill="auto"/>
          </w:tcPr>
          <w:p w:rsidR="002030CF" w:rsidRPr="000B0D1C" w:rsidRDefault="002030CF" w:rsidP="00E96219">
            <w:pPr>
              <w:rPr>
                <w:color w:val="000000" w:themeColor="text1"/>
              </w:rPr>
            </w:pPr>
          </w:p>
        </w:tc>
        <w:tc>
          <w:tcPr>
            <w:tcW w:w="1702" w:type="dxa"/>
            <w:vMerge/>
            <w:tcBorders>
              <w:left w:val="single" w:sz="12" w:space="0" w:color="auto"/>
              <w:right w:val="single" w:sz="12" w:space="0" w:color="auto"/>
            </w:tcBorders>
            <w:shd w:val="clear" w:color="auto" w:fill="auto"/>
          </w:tcPr>
          <w:p w:rsidR="002030CF" w:rsidRPr="000B0D1C" w:rsidRDefault="002030CF" w:rsidP="00A858E1">
            <w:pPr>
              <w:rPr>
                <w:b/>
                <w:color w:val="000000" w:themeColor="text1"/>
              </w:rPr>
            </w:pPr>
          </w:p>
        </w:tc>
        <w:tc>
          <w:tcPr>
            <w:tcW w:w="1843" w:type="dxa"/>
            <w:vMerge/>
            <w:tcBorders>
              <w:left w:val="single" w:sz="12" w:space="0" w:color="auto"/>
              <w:right w:val="single" w:sz="12" w:space="0" w:color="auto"/>
            </w:tcBorders>
            <w:shd w:val="clear" w:color="auto" w:fill="auto"/>
          </w:tcPr>
          <w:p w:rsidR="002030CF" w:rsidRPr="000B0D1C" w:rsidRDefault="002030CF" w:rsidP="00F54FDE">
            <w:pPr>
              <w:jc w:val="center"/>
              <w:rPr>
                <w:bCs/>
                <w:color w:val="000000" w:themeColor="text1"/>
              </w:rPr>
            </w:pPr>
          </w:p>
        </w:tc>
        <w:tc>
          <w:tcPr>
            <w:tcW w:w="3402"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F6096D" w:rsidP="00CB7D74">
            <w:pPr>
              <w:tabs>
                <w:tab w:val="num" w:pos="0"/>
              </w:tabs>
              <w:rPr>
                <w:color w:val="000000" w:themeColor="text1"/>
              </w:rPr>
            </w:pPr>
            <w:r>
              <w:rPr>
                <w:color w:val="000000" w:themeColor="text1"/>
              </w:rPr>
              <w:t>Logistique internationale</w:t>
            </w:r>
          </w:p>
        </w:tc>
        <w:tc>
          <w:tcPr>
            <w:tcW w:w="850" w:type="dxa"/>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21</w:t>
            </w:r>
          </w:p>
        </w:tc>
        <w:tc>
          <w:tcPr>
            <w:tcW w:w="709"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0</w:t>
            </w:r>
          </w:p>
        </w:tc>
        <w:tc>
          <w:tcPr>
            <w:tcW w:w="709" w:type="dxa"/>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0</w:t>
            </w:r>
          </w:p>
        </w:tc>
        <w:tc>
          <w:tcPr>
            <w:tcW w:w="992"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tl/>
              </w:rPr>
            </w:pPr>
          </w:p>
        </w:tc>
        <w:tc>
          <w:tcPr>
            <w:tcW w:w="850"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3</w:t>
            </w:r>
          </w:p>
        </w:tc>
        <w:tc>
          <w:tcPr>
            <w:tcW w:w="567" w:type="dxa"/>
            <w:vMerge/>
            <w:tcBorders>
              <w:left w:val="single" w:sz="12" w:space="0" w:color="auto"/>
              <w:right w:val="single" w:sz="12" w:space="0" w:color="auto"/>
            </w:tcBorders>
            <w:shd w:val="clear" w:color="auto" w:fill="auto"/>
            <w:vAlign w:val="center"/>
          </w:tcPr>
          <w:p w:rsidR="002030CF" w:rsidRPr="000B0D1C" w:rsidRDefault="002030CF" w:rsidP="00E96219">
            <w:pPr>
              <w:jc w:val="center"/>
              <w:rPr>
                <w:color w:val="000000" w:themeColor="text1"/>
              </w:rPr>
            </w:pPr>
          </w:p>
        </w:tc>
        <w:tc>
          <w:tcPr>
            <w:tcW w:w="1134" w:type="dxa"/>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2</w:t>
            </w:r>
          </w:p>
        </w:tc>
        <w:tc>
          <w:tcPr>
            <w:tcW w:w="567" w:type="dxa"/>
            <w:vMerge/>
            <w:tcBorders>
              <w:left w:val="single" w:sz="12" w:space="0" w:color="auto"/>
              <w:right w:val="single" w:sz="12" w:space="0" w:color="auto"/>
            </w:tcBorders>
            <w:shd w:val="clear" w:color="auto" w:fill="auto"/>
            <w:vAlign w:val="center"/>
          </w:tcPr>
          <w:p w:rsidR="002030CF" w:rsidRPr="000B0D1C" w:rsidRDefault="002030CF" w:rsidP="00E96219">
            <w:pPr>
              <w:jc w:val="center"/>
              <w:rPr>
                <w:color w:val="000000" w:themeColor="text1"/>
              </w:rPr>
            </w:pPr>
          </w:p>
        </w:tc>
        <w:tc>
          <w:tcPr>
            <w:tcW w:w="1171" w:type="dxa"/>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jc w:val="center"/>
              <w:rPr>
                <w:color w:val="000000" w:themeColor="text1"/>
                <w:rtl/>
              </w:rPr>
            </w:pPr>
          </w:p>
        </w:tc>
        <w:tc>
          <w:tcPr>
            <w:tcW w:w="1124"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X</w:t>
            </w:r>
          </w:p>
        </w:tc>
      </w:tr>
      <w:tr w:rsidR="00E96219" w:rsidRPr="000B0D1C" w:rsidTr="00382DC1">
        <w:tblPrEx>
          <w:jc w:val="left"/>
        </w:tblPrEx>
        <w:trPr>
          <w:gridBefore w:val="1"/>
          <w:wBefore w:w="107" w:type="dxa"/>
        </w:trPr>
        <w:tc>
          <w:tcPr>
            <w:tcW w:w="567" w:type="dxa"/>
            <w:vMerge w:val="restart"/>
            <w:tcBorders>
              <w:top w:val="single" w:sz="12" w:space="0" w:color="auto"/>
              <w:left w:val="single" w:sz="12" w:space="0" w:color="auto"/>
              <w:right w:val="single" w:sz="12" w:space="0" w:color="auto"/>
            </w:tcBorders>
            <w:shd w:val="clear" w:color="auto" w:fill="auto"/>
          </w:tcPr>
          <w:p w:rsidR="00E96219" w:rsidRPr="000B0D1C" w:rsidRDefault="00A858E1" w:rsidP="00E96219">
            <w:pPr>
              <w:rPr>
                <w:color w:val="000000" w:themeColor="text1"/>
                <w:rtl/>
              </w:rPr>
            </w:pPr>
            <w:r w:rsidRPr="000B0D1C">
              <w:rPr>
                <w:color w:val="000000" w:themeColor="text1"/>
              </w:rPr>
              <w:t>3</w:t>
            </w:r>
          </w:p>
        </w:tc>
        <w:tc>
          <w:tcPr>
            <w:tcW w:w="1702" w:type="dxa"/>
            <w:vMerge w:val="restart"/>
            <w:tcBorders>
              <w:top w:val="single" w:sz="12" w:space="0" w:color="auto"/>
              <w:left w:val="single" w:sz="12" w:space="0" w:color="auto"/>
              <w:right w:val="single" w:sz="12" w:space="0" w:color="auto"/>
            </w:tcBorders>
            <w:shd w:val="clear" w:color="auto" w:fill="auto"/>
          </w:tcPr>
          <w:p w:rsidR="00E96219" w:rsidRPr="000B0D1C" w:rsidRDefault="007D0871" w:rsidP="00A858E1">
            <w:pPr>
              <w:rPr>
                <w:b/>
                <w:color w:val="000000" w:themeColor="text1"/>
              </w:rPr>
            </w:pPr>
            <w:r w:rsidRPr="000B0D1C">
              <w:rPr>
                <w:b/>
                <w:color w:val="000000" w:themeColor="text1"/>
              </w:rPr>
              <w:t>Transport urbanisme</w:t>
            </w:r>
            <w:r w:rsidR="00A858E1" w:rsidRPr="000B0D1C">
              <w:rPr>
                <w:b/>
                <w:color w:val="000000" w:themeColor="text1"/>
              </w:rPr>
              <w:t>,  et aménagement du territoire</w:t>
            </w:r>
          </w:p>
        </w:tc>
        <w:tc>
          <w:tcPr>
            <w:tcW w:w="1843" w:type="dxa"/>
            <w:vMerge w:val="restart"/>
            <w:tcBorders>
              <w:top w:val="single" w:sz="12" w:space="0" w:color="auto"/>
              <w:left w:val="single" w:sz="12" w:space="0" w:color="auto"/>
              <w:right w:val="single" w:sz="12" w:space="0" w:color="auto"/>
            </w:tcBorders>
            <w:shd w:val="clear" w:color="auto" w:fill="auto"/>
          </w:tcPr>
          <w:p w:rsidR="00E96219" w:rsidRPr="000B0D1C" w:rsidRDefault="00F54FDE" w:rsidP="00F54FDE">
            <w:pPr>
              <w:jc w:val="center"/>
              <w:rPr>
                <w:color w:val="000000" w:themeColor="text1"/>
                <w:rtl/>
              </w:rPr>
            </w:pPr>
            <w:r>
              <w:rPr>
                <w:bCs/>
                <w:color w:val="000000" w:themeColor="text1"/>
              </w:rPr>
              <w:t>UEF</w:t>
            </w:r>
          </w:p>
        </w:tc>
        <w:tc>
          <w:tcPr>
            <w:tcW w:w="3402" w:type="dxa"/>
            <w:gridSpan w:val="2"/>
            <w:tcBorders>
              <w:top w:val="single" w:sz="12" w:space="0" w:color="auto"/>
              <w:left w:val="single" w:sz="12" w:space="0" w:color="auto"/>
              <w:right w:val="single" w:sz="12" w:space="0" w:color="auto"/>
            </w:tcBorders>
            <w:shd w:val="clear" w:color="auto" w:fill="auto"/>
            <w:vAlign w:val="center"/>
          </w:tcPr>
          <w:p w:rsidR="00E96219" w:rsidRPr="000B0D1C" w:rsidRDefault="00815E9B" w:rsidP="007F3F71">
            <w:pPr>
              <w:tabs>
                <w:tab w:val="num" w:pos="0"/>
              </w:tabs>
              <w:rPr>
                <w:color w:val="000000" w:themeColor="text1"/>
              </w:rPr>
            </w:pPr>
            <w:r>
              <w:rPr>
                <w:color w:val="000000" w:themeColor="text1"/>
              </w:rPr>
              <w:t>T</w:t>
            </w:r>
            <w:r w:rsidR="00A858E1" w:rsidRPr="000B0D1C">
              <w:rPr>
                <w:color w:val="000000" w:themeColor="text1"/>
              </w:rPr>
              <w:t>ransport</w:t>
            </w:r>
            <w:r>
              <w:rPr>
                <w:color w:val="000000" w:themeColor="text1"/>
              </w:rPr>
              <w:t>, Urbanisme et Aménagement</w:t>
            </w:r>
            <w:r w:rsidR="00A858E1" w:rsidRPr="000B0D1C">
              <w:rPr>
                <w:color w:val="000000" w:themeColor="text1"/>
              </w:rPr>
              <w:t xml:space="preserve"> </w:t>
            </w:r>
          </w:p>
        </w:tc>
        <w:tc>
          <w:tcPr>
            <w:tcW w:w="850" w:type="dxa"/>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rPr>
                <w:color w:val="000000" w:themeColor="text1"/>
                <w:rtl/>
              </w:rPr>
            </w:pPr>
            <w:r w:rsidRPr="000B0D1C">
              <w:rPr>
                <w:color w:val="000000" w:themeColor="text1"/>
              </w:rPr>
              <w:t>21</w:t>
            </w:r>
          </w:p>
        </w:tc>
        <w:tc>
          <w:tcPr>
            <w:tcW w:w="709" w:type="dxa"/>
            <w:gridSpan w:val="2"/>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rPr>
                <w:color w:val="000000" w:themeColor="text1"/>
                <w:rtl/>
              </w:rPr>
            </w:pPr>
            <w:r w:rsidRPr="000B0D1C">
              <w:rPr>
                <w:color w:val="000000" w:themeColor="text1"/>
              </w:rPr>
              <w:t>0</w:t>
            </w:r>
          </w:p>
        </w:tc>
        <w:tc>
          <w:tcPr>
            <w:tcW w:w="709" w:type="dxa"/>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rPr>
                <w:color w:val="000000" w:themeColor="text1"/>
                <w:rtl/>
              </w:rPr>
            </w:pPr>
            <w:r w:rsidRPr="000B0D1C">
              <w:rPr>
                <w:color w:val="000000" w:themeColor="text1"/>
              </w:rPr>
              <w:t>0</w:t>
            </w:r>
          </w:p>
        </w:tc>
        <w:tc>
          <w:tcPr>
            <w:tcW w:w="992" w:type="dxa"/>
            <w:gridSpan w:val="2"/>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rPr>
                <w:color w:val="000000" w:themeColor="text1"/>
                <w:rtl/>
              </w:rPr>
            </w:pPr>
          </w:p>
        </w:tc>
        <w:tc>
          <w:tcPr>
            <w:tcW w:w="850" w:type="dxa"/>
            <w:gridSpan w:val="2"/>
            <w:tcBorders>
              <w:top w:val="single" w:sz="12" w:space="0" w:color="auto"/>
              <w:left w:val="single" w:sz="12" w:space="0" w:color="auto"/>
              <w:right w:val="single" w:sz="12" w:space="0" w:color="auto"/>
            </w:tcBorders>
            <w:shd w:val="clear" w:color="auto" w:fill="auto"/>
            <w:vAlign w:val="center"/>
          </w:tcPr>
          <w:p w:rsidR="00E96219" w:rsidRPr="000B0D1C" w:rsidRDefault="00FD5DF3" w:rsidP="00E96219">
            <w:pPr>
              <w:jc w:val="center"/>
              <w:rPr>
                <w:color w:val="000000" w:themeColor="text1"/>
                <w:rtl/>
              </w:rPr>
            </w:pPr>
            <w:r>
              <w:rPr>
                <w:color w:val="000000" w:themeColor="text1"/>
              </w:rPr>
              <w:t>3</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E96219" w:rsidRPr="000B0D1C" w:rsidRDefault="00FD5DF3" w:rsidP="00E96219">
            <w:pPr>
              <w:jc w:val="center"/>
              <w:rPr>
                <w:color w:val="000000" w:themeColor="text1"/>
                <w:rtl/>
              </w:rPr>
            </w:pPr>
            <w:r>
              <w:rPr>
                <w:color w:val="000000" w:themeColor="text1"/>
              </w:rPr>
              <w:t>6</w:t>
            </w:r>
          </w:p>
        </w:tc>
        <w:tc>
          <w:tcPr>
            <w:tcW w:w="1134" w:type="dxa"/>
            <w:tcBorders>
              <w:top w:val="single" w:sz="12" w:space="0" w:color="auto"/>
              <w:left w:val="single" w:sz="12" w:space="0" w:color="auto"/>
              <w:right w:val="single" w:sz="12" w:space="0" w:color="auto"/>
            </w:tcBorders>
            <w:shd w:val="clear" w:color="auto" w:fill="auto"/>
            <w:vAlign w:val="center"/>
          </w:tcPr>
          <w:p w:rsidR="00E96219" w:rsidRPr="000B0D1C" w:rsidRDefault="00FD5DF3" w:rsidP="00E96219">
            <w:pPr>
              <w:jc w:val="center"/>
              <w:rPr>
                <w:color w:val="000000" w:themeColor="text1"/>
                <w:rtl/>
              </w:rPr>
            </w:pPr>
            <w:r>
              <w:rPr>
                <w:color w:val="000000" w:themeColor="text1"/>
              </w:rPr>
              <w:t>2</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E96219" w:rsidRPr="000B0D1C" w:rsidRDefault="00FD5DF3" w:rsidP="00E96219">
            <w:pPr>
              <w:jc w:val="center"/>
              <w:rPr>
                <w:color w:val="000000" w:themeColor="text1"/>
                <w:rtl/>
              </w:rPr>
            </w:pPr>
            <w:r>
              <w:rPr>
                <w:color w:val="000000" w:themeColor="text1"/>
              </w:rPr>
              <w:t>4</w:t>
            </w:r>
          </w:p>
        </w:tc>
        <w:tc>
          <w:tcPr>
            <w:tcW w:w="1171" w:type="dxa"/>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color w:val="000000" w:themeColor="text1"/>
                <w:rtl/>
              </w:rPr>
            </w:pPr>
          </w:p>
        </w:tc>
        <w:tc>
          <w:tcPr>
            <w:tcW w:w="1124" w:type="dxa"/>
            <w:gridSpan w:val="2"/>
            <w:tcBorders>
              <w:top w:val="single" w:sz="12" w:space="0" w:color="auto"/>
              <w:left w:val="single" w:sz="12" w:space="0" w:color="auto"/>
              <w:right w:val="single" w:sz="12" w:space="0" w:color="auto"/>
            </w:tcBorders>
            <w:shd w:val="clear" w:color="auto" w:fill="auto"/>
            <w:vAlign w:val="center"/>
          </w:tcPr>
          <w:p w:rsidR="00E96219" w:rsidRPr="000B0D1C" w:rsidRDefault="00FD5DF3" w:rsidP="00E96219">
            <w:pPr>
              <w:jc w:val="center"/>
              <w:rPr>
                <w:color w:val="000000" w:themeColor="text1"/>
                <w:rtl/>
              </w:rPr>
            </w:pPr>
            <w:r>
              <w:rPr>
                <w:color w:val="000000" w:themeColor="text1"/>
              </w:rPr>
              <w:t>X</w:t>
            </w:r>
          </w:p>
        </w:tc>
      </w:tr>
      <w:tr w:rsidR="00E96219" w:rsidRPr="000B0D1C" w:rsidTr="00382DC1">
        <w:tblPrEx>
          <w:jc w:val="left"/>
        </w:tblPrEx>
        <w:trPr>
          <w:gridBefore w:val="1"/>
          <w:wBefore w:w="107" w:type="dxa"/>
          <w:trHeight w:val="503"/>
        </w:trPr>
        <w:tc>
          <w:tcPr>
            <w:tcW w:w="567" w:type="dxa"/>
            <w:vMerge/>
            <w:tcBorders>
              <w:left w:val="single" w:sz="12" w:space="0" w:color="auto"/>
              <w:right w:val="single" w:sz="12" w:space="0" w:color="auto"/>
            </w:tcBorders>
            <w:shd w:val="clear" w:color="auto" w:fill="auto"/>
          </w:tcPr>
          <w:p w:rsidR="00E96219" w:rsidRPr="000B0D1C" w:rsidRDefault="00E96219" w:rsidP="00E96219">
            <w:pPr>
              <w:rPr>
                <w:color w:val="000000" w:themeColor="text1"/>
                <w:rtl/>
              </w:rPr>
            </w:pPr>
          </w:p>
        </w:tc>
        <w:tc>
          <w:tcPr>
            <w:tcW w:w="1702" w:type="dxa"/>
            <w:vMerge/>
            <w:tcBorders>
              <w:left w:val="single" w:sz="12" w:space="0" w:color="auto"/>
              <w:right w:val="single" w:sz="12" w:space="0" w:color="auto"/>
            </w:tcBorders>
            <w:shd w:val="clear" w:color="auto" w:fill="auto"/>
          </w:tcPr>
          <w:p w:rsidR="00E96219" w:rsidRPr="000B0D1C" w:rsidRDefault="00E96219" w:rsidP="00E96219">
            <w:pPr>
              <w:bidi/>
              <w:rPr>
                <w:color w:val="000000" w:themeColor="text1"/>
                <w:rtl/>
              </w:rPr>
            </w:pPr>
          </w:p>
        </w:tc>
        <w:tc>
          <w:tcPr>
            <w:tcW w:w="1843" w:type="dxa"/>
            <w:vMerge/>
            <w:tcBorders>
              <w:left w:val="single" w:sz="12" w:space="0" w:color="auto"/>
              <w:right w:val="single" w:sz="12" w:space="0" w:color="auto"/>
            </w:tcBorders>
            <w:shd w:val="clear" w:color="auto" w:fill="auto"/>
          </w:tcPr>
          <w:p w:rsidR="00E96219" w:rsidRPr="000B0D1C" w:rsidRDefault="00E96219" w:rsidP="00F54FDE">
            <w:pPr>
              <w:jc w:val="center"/>
              <w:rPr>
                <w:color w:val="000000" w:themeColor="text1"/>
                <w:rtl/>
              </w:rPr>
            </w:pPr>
          </w:p>
        </w:tc>
        <w:tc>
          <w:tcPr>
            <w:tcW w:w="3402" w:type="dxa"/>
            <w:gridSpan w:val="2"/>
            <w:tcBorders>
              <w:left w:val="single" w:sz="12" w:space="0" w:color="auto"/>
              <w:right w:val="single" w:sz="12" w:space="0" w:color="auto"/>
            </w:tcBorders>
            <w:shd w:val="clear" w:color="auto" w:fill="auto"/>
            <w:vAlign w:val="center"/>
          </w:tcPr>
          <w:p w:rsidR="00E96219" w:rsidRPr="000B0D1C" w:rsidRDefault="00A858E1" w:rsidP="00A858E1">
            <w:pPr>
              <w:tabs>
                <w:tab w:val="num" w:pos="0"/>
              </w:tabs>
              <w:rPr>
                <w:color w:val="000000" w:themeColor="text1"/>
              </w:rPr>
            </w:pPr>
            <w:r w:rsidRPr="000B0D1C">
              <w:rPr>
                <w:color w:val="000000" w:themeColor="text1"/>
              </w:rPr>
              <w:t>Système d’information Géographique SIG</w:t>
            </w:r>
          </w:p>
        </w:tc>
        <w:tc>
          <w:tcPr>
            <w:tcW w:w="850" w:type="dxa"/>
            <w:tcBorders>
              <w:left w:val="single" w:sz="12" w:space="0" w:color="auto"/>
              <w:right w:val="single" w:sz="12" w:space="0" w:color="auto"/>
            </w:tcBorders>
            <w:shd w:val="clear" w:color="auto" w:fill="auto"/>
            <w:vAlign w:val="center"/>
          </w:tcPr>
          <w:p w:rsidR="00E96219" w:rsidRPr="000B0D1C" w:rsidRDefault="00EB121C" w:rsidP="00E96219">
            <w:pPr>
              <w:rPr>
                <w:color w:val="000000" w:themeColor="text1"/>
                <w:rtl/>
              </w:rPr>
            </w:pPr>
            <w:r>
              <w:rPr>
                <w:color w:val="000000" w:themeColor="text1"/>
              </w:rPr>
              <w:t>21</w:t>
            </w:r>
          </w:p>
        </w:tc>
        <w:tc>
          <w:tcPr>
            <w:tcW w:w="709" w:type="dxa"/>
            <w:gridSpan w:val="2"/>
            <w:tcBorders>
              <w:left w:val="single" w:sz="12" w:space="0" w:color="auto"/>
              <w:right w:val="single" w:sz="12" w:space="0" w:color="auto"/>
            </w:tcBorders>
            <w:shd w:val="clear" w:color="auto" w:fill="auto"/>
            <w:vAlign w:val="center"/>
          </w:tcPr>
          <w:p w:rsidR="00E96219" w:rsidRPr="000B0D1C" w:rsidRDefault="00E96219" w:rsidP="00E96219">
            <w:pPr>
              <w:rPr>
                <w:color w:val="000000" w:themeColor="text1"/>
                <w:rtl/>
              </w:rPr>
            </w:pPr>
            <w:r w:rsidRPr="000B0D1C">
              <w:rPr>
                <w:color w:val="000000" w:themeColor="text1"/>
              </w:rPr>
              <w:t>0</w:t>
            </w:r>
          </w:p>
        </w:tc>
        <w:tc>
          <w:tcPr>
            <w:tcW w:w="709" w:type="dxa"/>
            <w:tcBorders>
              <w:left w:val="single" w:sz="12" w:space="0" w:color="auto"/>
              <w:right w:val="single" w:sz="12" w:space="0" w:color="auto"/>
            </w:tcBorders>
            <w:shd w:val="clear" w:color="auto" w:fill="auto"/>
            <w:vAlign w:val="center"/>
          </w:tcPr>
          <w:p w:rsidR="00E96219" w:rsidRPr="000B0D1C" w:rsidRDefault="00EB121C" w:rsidP="00E96219">
            <w:pPr>
              <w:rPr>
                <w:color w:val="000000" w:themeColor="text1"/>
                <w:rtl/>
              </w:rPr>
            </w:pPr>
            <w:r>
              <w:rPr>
                <w:color w:val="000000" w:themeColor="text1"/>
              </w:rPr>
              <w:t>0</w:t>
            </w:r>
          </w:p>
        </w:tc>
        <w:tc>
          <w:tcPr>
            <w:tcW w:w="992" w:type="dxa"/>
            <w:gridSpan w:val="2"/>
            <w:tcBorders>
              <w:left w:val="single" w:sz="12" w:space="0" w:color="auto"/>
              <w:right w:val="single" w:sz="12" w:space="0" w:color="auto"/>
            </w:tcBorders>
            <w:shd w:val="clear" w:color="auto" w:fill="auto"/>
            <w:vAlign w:val="center"/>
          </w:tcPr>
          <w:p w:rsidR="00E96219" w:rsidRPr="000B0D1C" w:rsidRDefault="00E96219" w:rsidP="00E96219">
            <w:pPr>
              <w:jc w:val="center"/>
              <w:rPr>
                <w:color w:val="000000" w:themeColor="text1"/>
                <w:rtl/>
              </w:rPr>
            </w:pPr>
          </w:p>
        </w:tc>
        <w:tc>
          <w:tcPr>
            <w:tcW w:w="850" w:type="dxa"/>
            <w:gridSpan w:val="2"/>
            <w:tcBorders>
              <w:left w:val="single" w:sz="12" w:space="0" w:color="auto"/>
              <w:right w:val="single" w:sz="12" w:space="0" w:color="auto"/>
            </w:tcBorders>
            <w:shd w:val="clear" w:color="auto" w:fill="auto"/>
            <w:vAlign w:val="center"/>
          </w:tcPr>
          <w:p w:rsidR="00E96219" w:rsidRPr="000B0D1C" w:rsidRDefault="00FD5DF3" w:rsidP="00E96219">
            <w:pPr>
              <w:jc w:val="center"/>
              <w:rPr>
                <w:color w:val="000000" w:themeColor="text1"/>
                <w:rtl/>
              </w:rPr>
            </w:pPr>
            <w:r>
              <w:rPr>
                <w:color w:val="000000" w:themeColor="text1"/>
              </w:rPr>
              <w:t>3</w:t>
            </w:r>
          </w:p>
        </w:tc>
        <w:tc>
          <w:tcPr>
            <w:tcW w:w="567" w:type="dxa"/>
            <w:vMerge/>
            <w:tcBorders>
              <w:left w:val="single" w:sz="12" w:space="0" w:color="auto"/>
              <w:right w:val="single" w:sz="12" w:space="0" w:color="auto"/>
            </w:tcBorders>
            <w:shd w:val="clear" w:color="auto" w:fill="auto"/>
            <w:vAlign w:val="center"/>
          </w:tcPr>
          <w:p w:rsidR="00E96219" w:rsidRPr="000B0D1C" w:rsidRDefault="00E96219" w:rsidP="00E96219">
            <w:pPr>
              <w:jc w:val="center"/>
              <w:rPr>
                <w:color w:val="000000" w:themeColor="text1"/>
                <w:rtl/>
              </w:rPr>
            </w:pPr>
          </w:p>
        </w:tc>
        <w:tc>
          <w:tcPr>
            <w:tcW w:w="1134" w:type="dxa"/>
            <w:tcBorders>
              <w:left w:val="single" w:sz="12" w:space="0" w:color="auto"/>
              <w:right w:val="single" w:sz="12" w:space="0" w:color="auto"/>
            </w:tcBorders>
            <w:shd w:val="clear" w:color="auto" w:fill="auto"/>
            <w:vAlign w:val="center"/>
          </w:tcPr>
          <w:p w:rsidR="00E96219" w:rsidRPr="000B0D1C" w:rsidRDefault="00FD5DF3" w:rsidP="00E96219">
            <w:pPr>
              <w:jc w:val="center"/>
              <w:rPr>
                <w:color w:val="000000" w:themeColor="text1"/>
                <w:rtl/>
              </w:rPr>
            </w:pPr>
            <w:r>
              <w:rPr>
                <w:color w:val="000000" w:themeColor="text1"/>
              </w:rPr>
              <w:t>2</w:t>
            </w:r>
          </w:p>
        </w:tc>
        <w:tc>
          <w:tcPr>
            <w:tcW w:w="567" w:type="dxa"/>
            <w:vMerge/>
            <w:tcBorders>
              <w:left w:val="single" w:sz="12" w:space="0" w:color="auto"/>
              <w:right w:val="single" w:sz="12" w:space="0" w:color="auto"/>
            </w:tcBorders>
            <w:shd w:val="clear" w:color="auto" w:fill="auto"/>
            <w:vAlign w:val="center"/>
          </w:tcPr>
          <w:p w:rsidR="00E96219" w:rsidRPr="000B0D1C" w:rsidRDefault="00E96219" w:rsidP="00E96219">
            <w:pPr>
              <w:jc w:val="center"/>
              <w:rPr>
                <w:color w:val="000000" w:themeColor="text1"/>
                <w:rtl/>
              </w:rPr>
            </w:pPr>
          </w:p>
        </w:tc>
        <w:tc>
          <w:tcPr>
            <w:tcW w:w="1171" w:type="dxa"/>
            <w:tcBorders>
              <w:left w:val="single" w:sz="12" w:space="0" w:color="auto"/>
              <w:right w:val="single" w:sz="12" w:space="0" w:color="auto"/>
            </w:tcBorders>
            <w:shd w:val="clear" w:color="auto" w:fill="auto"/>
            <w:vAlign w:val="center"/>
          </w:tcPr>
          <w:p w:rsidR="00E96219" w:rsidRPr="000B0D1C" w:rsidRDefault="00E96219" w:rsidP="00E96219">
            <w:pPr>
              <w:jc w:val="center"/>
              <w:rPr>
                <w:color w:val="000000" w:themeColor="text1"/>
                <w:rtl/>
              </w:rPr>
            </w:pPr>
          </w:p>
        </w:tc>
        <w:tc>
          <w:tcPr>
            <w:tcW w:w="1124" w:type="dxa"/>
            <w:gridSpan w:val="2"/>
            <w:tcBorders>
              <w:left w:val="single" w:sz="12" w:space="0" w:color="auto"/>
              <w:right w:val="single" w:sz="12" w:space="0" w:color="auto"/>
            </w:tcBorders>
            <w:shd w:val="clear" w:color="auto" w:fill="auto"/>
            <w:vAlign w:val="center"/>
          </w:tcPr>
          <w:p w:rsidR="00E96219" w:rsidRPr="000B0D1C" w:rsidRDefault="00FD5DF3" w:rsidP="00E96219">
            <w:pPr>
              <w:jc w:val="center"/>
              <w:rPr>
                <w:color w:val="000000" w:themeColor="text1"/>
                <w:rtl/>
              </w:rPr>
            </w:pPr>
            <w:r>
              <w:rPr>
                <w:color w:val="000000" w:themeColor="text1"/>
              </w:rPr>
              <w:t>X</w:t>
            </w:r>
          </w:p>
        </w:tc>
      </w:tr>
      <w:tr w:rsidR="002030CF" w:rsidRPr="000B0D1C" w:rsidTr="00382DC1">
        <w:tblPrEx>
          <w:jc w:val="left"/>
        </w:tblPrEx>
        <w:trPr>
          <w:gridBefore w:val="1"/>
          <w:wBefore w:w="107" w:type="dxa"/>
          <w:trHeight w:val="415"/>
        </w:trPr>
        <w:tc>
          <w:tcPr>
            <w:tcW w:w="567" w:type="dxa"/>
            <w:vMerge w:val="restart"/>
            <w:tcBorders>
              <w:top w:val="single" w:sz="12" w:space="0" w:color="auto"/>
              <w:left w:val="single" w:sz="12" w:space="0" w:color="auto"/>
              <w:right w:val="single" w:sz="12" w:space="0" w:color="auto"/>
            </w:tcBorders>
            <w:shd w:val="clear" w:color="auto" w:fill="auto"/>
          </w:tcPr>
          <w:p w:rsidR="002030CF" w:rsidRPr="000B0D1C" w:rsidRDefault="002030CF" w:rsidP="00E96219">
            <w:pPr>
              <w:rPr>
                <w:color w:val="000000" w:themeColor="text1"/>
              </w:rPr>
            </w:pPr>
            <w:r w:rsidRPr="000B0D1C">
              <w:rPr>
                <w:color w:val="000000" w:themeColor="text1"/>
              </w:rPr>
              <w:t>4</w:t>
            </w:r>
          </w:p>
        </w:tc>
        <w:tc>
          <w:tcPr>
            <w:tcW w:w="1702" w:type="dxa"/>
            <w:vMerge w:val="restart"/>
            <w:tcBorders>
              <w:top w:val="single" w:sz="12" w:space="0" w:color="auto"/>
              <w:left w:val="single" w:sz="12" w:space="0" w:color="auto"/>
              <w:right w:val="single" w:sz="12" w:space="0" w:color="auto"/>
            </w:tcBorders>
            <w:shd w:val="clear" w:color="auto" w:fill="auto"/>
          </w:tcPr>
          <w:p w:rsidR="002030CF" w:rsidRPr="000B0D1C" w:rsidRDefault="002030CF" w:rsidP="00C648FB">
            <w:pPr>
              <w:rPr>
                <w:b/>
                <w:color w:val="000000" w:themeColor="text1"/>
              </w:rPr>
            </w:pPr>
            <w:r w:rsidRPr="000B0D1C">
              <w:rPr>
                <w:b/>
                <w:color w:val="000000" w:themeColor="text1"/>
              </w:rPr>
              <w:t>Transversal</w:t>
            </w:r>
          </w:p>
        </w:tc>
        <w:tc>
          <w:tcPr>
            <w:tcW w:w="1843" w:type="dxa"/>
            <w:vMerge w:val="restart"/>
            <w:tcBorders>
              <w:top w:val="single" w:sz="12" w:space="0" w:color="auto"/>
              <w:left w:val="single" w:sz="12" w:space="0" w:color="auto"/>
              <w:right w:val="single" w:sz="12" w:space="0" w:color="auto"/>
            </w:tcBorders>
            <w:shd w:val="clear" w:color="auto" w:fill="auto"/>
          </w:tcPr>
          <w:p w:rsidR="002030CF" w:rsidRPr="000B0D1C" w:rsidRDefault="00F54FDE" w:rsidP="00F54FDE">
            <w:pPr>
              <w:jc w:val="center"/>
              <w:rPr>
                <w:bCs/>
                <w:color w:val="000000" w:themeColor="text1"/>
              </w:rPr>
            </w:pPr>
            <w:r>
              <w:rPr>
                <w:bCs/>
                <w:color w:val="000000" w:themeColor="text1"/>
              </w:rPr>
              <w:t>UET</w:t>
            </w:r>
          </w:p>
        </w:tc>
        <w:tc>
          <w:tcPr>
            <w:tcW w:w="3402"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2030CF" w:rsidP="00A858E1">
            <w:pPr>
              <w:tabs>
                <w:tab w:val="num" w:pos="0"/>
              </w:tabs>
              <w:rPr>
                <w:color w:val="000000" w:themeColor="text1"/>
              </w:rPr>
            </w:pPr>
            <w:r>
              <w:rPr>
                <w:color w:val="000000" w:themeColor="text1"/>
              </w:rPr>
              <w:t>Anglais de la logistique</w:t>
            </w:r>
          </w:p>
        </w:tc>
        <w:tc>
          <w:tcPr>
            <w:tcW w:w="850" w:type="dxa"/>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21</w:t>
            </w:r>
          </w:p>
        </w:tc>
        <w:tc>
          <w:tcPr>
            <w:tcW w:w="709"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0</w:t>
            </w:r>
          </w:p>
        </w:tc>
        <w:tc>
          <w:tcPr>
            <w:tcW w:w="709" w:type="dxa"/>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0</w:t>
            </w:r>
          </w:p>
        </w:tc>
        <w:tc>
          <w:tcPr>
            <w:tcW w:w="992"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tl/>
              </w:rPr>
            </w:pPr>
          </w:p>
        </w:tc>
        <w:tc>
          <w:tcPr>
            <w:tcW w:w="850"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3</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6</w:t>
            </w:r>
          </w:p>
        </w:tc>
        <w:tc>
          <w:tcPr>
            <w:tcW w:w="1134" w:type="dxa"/>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2</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4</w:t>
            </w:r>
          </w:p>
        </w:tc>
        <w:tc>
          <w:tcPr>
            <w:tcW w:w="1171" w:type="dxa"/>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jc w:val="center"/>
              <w:rPr>
                <w:color w:val="000000" w:themeColor="text1"/>
                <w:rtl/>
              </w:rPr>
            </w:pPr>
          </w:p>
        </w:tc>
        <w:tc>
          <w:tcPr>
            <w:tcW w:w="1124"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X</w:t>
            </w:r>
          </w:p>
        </w:tc>
      </w:tr>
      <w:tr w:rsidR="002030CF" w:rsidRPr="000B0D1C" w:rsidTr="00382DC1">
        <w:tblPrEx>
          <w:jc w:val="left"/>
        </w:tblPrEx>
        <w:trPr>
          <w:gridBefore w:val="1"/>
          <w:wBefore w:w="107" w:type="dxa"/>
          <w:trHeight w:val="415"/>
        </w:trPr>
        <w:tc>
          <w:tcPr>
            <w:tcW w:w="567" w:type="dxa"/>
            <w:vMerge/>
            <w:tcBorders>
              <w:left w:val="single" w:sz="12" w:space="0" w:color="auto"/>
              <w:right w:val="single" w:sz="12" w:space="0" w:color="auto"/>
            </w:tcBorders>
            <w:shd w:val="clear" w:color="auto" w:fill="auto"/>
          </w:tcPr>
          <w:p w:rsidR="002030CF" w:rsidRPr="000B0D1C" w:rsidRDefault="002030CF" w:rsidP="00E96219">
            <w:pPr>
              <w:rPr>
                <w:color w:val="000000" w:themeColor="text1"/>
              </w:rPr>
            </w:pPr>
          </w:p>
        </w:tc>
        <w:tc>
          <w:tcPr>
            <w:tcW w:w="1702" w:type="dxa"/>
            <w:vMerge/>
            <w:tcBorders>
              <w:left w:val="single" w:sz="12" w:space="0" w:color="auto"/>
              <w:right w:val="single" w:sz="12" w:space="0" w:color="auto"/>
            </w:tcBorders>
            <w:shd w:val="clear" w:color="auto" w:fill="auto"/>
          </w:tcPr>
          <w:p w:rsidR="002030CF" w:rsidRPr="000B0D1C" w:rsidRDefault="002030CF" w:rsidP="00C648FB">
            <w:pPr>
              <w:rPr>
                <w:b/>
                <w:color w:val="000000" w:themeColor="text1"/>
              </w:rPr>
            </w:pPr>
          </w:p>
        </w:tc>
        <w:tc>
          <w:tcPr>
            <w:tcW w:w="1843" w:type="dxa"/>
            <w:vMerge/>
            <w:tcBorders>
              <w:left w:val="single" w:sz="12" w:space="0" w:color="auto"/>
              <w:right w:val="single" w:sz="12" w:space="0" w:color="auto"/>
            </w:tcBorders>
            <w:shd w:val="clear" w:color="auto" w:fill="auto"/>
          </w:tcPr>
          <w:p w:rsidR="002030CF" w:rsidRPr="000B0D1C" w:rsidRDefault="002030CF" w:rsidP="00F54FDE">
            <w:pPr>
              <w:jc w:val="center"/>
              <w:rPr>
                <w:bCs/>
                <w:color w:val="000000" w:themeColor="text1"/>
              </w:rPr>
            </w:pPr>
          </w:p>
        </w:tc>
        <w:tc>
          <w:tcPr>
            <w:tcW w:w="3402"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F54FDE" w:rsidP="00F54FDE">
            <w:pPr>
              <w:tabs>
                <w:tab w:val="num" w:pos="0"/>
              </w:tabs>
              <w:rPr>
                <w:color w:val="000000" w:themeColor="text1"/>
              </w:rPr>
            </w:pPr>
            <w:r>
              <w:rPr>
                <w:color w:val="000000" w:themeColor="text1"/>
              </w:rPr>
              <w:t>Visites de terrain</w:t>
            </w:r>
          </w:p>
        </w:tc>
        <w:tc>
          <w:tcPr>
            <w:tcW w:w="850" w:type="dxa"/>
            <w:tcBorders>
              <w:top w:val="single" w:sz="12" w:space="0" w:color="auto"/>
              <w:left w:val="single" w:sz="12" w:space="0" w:color="auto"/>
              <w:right w:val="single" w:sz="12" w:space="0" w:color="auto"/>
            </w:tcBorders>
            <w:shd w:val="clear" w:color="auto" w:fill="auto"/>
            <w:vAlign w:val="center"/>
          </w:tcPr>
          <w:p w:rsidR="002030CF" w:rsidRPr="000B0D1C" w:rsidRDefault="00025292" w:rsidP="00E96219">
            <w:pPr>
              <w:rPr>
                <w:color w:val="000000" w:themeColor="text1"/>
              </w:rPr>
            </w:pPr>
            <w:r>
              <w:rPr>
                <w:color w:val="000000" w:themeColor="text1"/>
              </w:rPr>
              <w:t>4</w:t>
            </w:r>
            <w:r w:rsidR="002030CF">
              <w:rPr>
                <w:color w:val="000000" w:themeColor="text1"/>
              </w:rPr>
              <w:t>2</w:t>
            </w:r>
          </w:p>
        </w:tc>
        <w:tc>
          <w:tcPr>
            <w:tcW w:w="709"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0</w:t>
            </w:r>
          </w:p>
        </w:tc>
        <w:tc>
          <w:tcPr>
            <w:tcW w:w="709" w:type="dxa"/>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Pr>
            </w:pPr>
            <w:r>
              <w:rPr>
                <w:color w:val="000000" w:themeColor="text1"/>
              </w:rPr>
              <w:t>0</w:t>
            </w:r>
          </w:p>
        </w:tc>
        <w:tc>
          <w:tcPr>
            <w:tcW w:w="992"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rPr>
                <w:color w:val="000000" w:themeColor="text1"/>
                <w:rtl/>
              </w:rPr>
            </w:pPr>
          </w:p>
        </w:tc>
        <w:tc>
          <w:tcPr>
            <w:tcW w:w="850"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3</w:t>
            </w:r>
          </w:p>
        </w:tc>
        <w:tc>
          <w:tcPr>
            <w:tcW w:w="567" w:type="dxa"/>
            <w:vMerge/>
            <w:tcBorders>
              <w:left w:val="single" w:sz="12" w:space="0" w:color="auto"/>
              <w:right w:val="single" w:sz="12" w:space="0" w:color="auto"/>
            </w:tcBorders>
            <w:shd w:val="clear" w:color="auto" w:fill="auto"/>
            <w:vAlign w:val="center"/>
          </w:tcPr>
          <w:p w:rsidR="002030CF" w:rsidRPr="000B0D1C" w:rsidRDefault="002030CF" w:rsidP="00E96219">
            <w:pPr>
              <w:jc w:val="center"/>
              <w:rPr>
                <w:color w:val="000000" w:themeColor="text1"/>
              </w:rPr>
            </w:pPr>
          </w:p>
        </w:tc>
        <w:tc>
          <w:tcPr>
            <w:tcW w:w="1134" w:type="dxa"/>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2</w:t>
            </w:r>
          </w:p>
        </w:tc>
        <w:tc>
          <w:tcPr>
            <w:tcW w:w="567" w:type="dxa"/>
            <w:vMerge/>
            <w:tcBorders>
              <w:left w:val="single" w:sz="12" w:space="0" w:color="auto"/>
              <w:right w:val="single" w:sz="12" w:space="0" w:color="auto"/>
            </w:tcBorders>
            <w:shd w:val="clear" w:color="auto" w:fill="auto"/>
            <w:vAlign w:val="center"/>
          </w:tcPr>
          <w:p w:rsidR="002030CF" w:rsidRPr="000B0D1C" w:rsidRDefault="002030CF" w:rsidP="00E96219">
            <w:pPr>
              <w:jc w:val="center"/>
              <w:rPr>
                <w:color w:val="000000" w:themeColor="text1"/>
              </w:rPr>
            </w:pPr>
          </w:p>
        </w:tc>
        <w:tc>
          <w:tcPr>
            <w:tcW w:w="1171" w:type="dxa"/>
            <w:tcBorders>
              <w:top w:val="single" w:sz="12" w:space="0" w:color="auto"/>
              <w:left w:val="single" w:sz="12" w:space="0" w:color="auto"/>
              <w:right w:val="single" w:sz="12" w:space="0" w:color="auto"/>
            </w:tcBorders>
            <w:shd w:val="clear" w:color="auto" w:fill="auto"/>
            <w:vAlign w:val="center"/>
          </w:tcPr>
          <w:p w:rsidR="002030CF" w:rsidRPr="000B0D1C" w:rsidRDefault="002030CF" w:rsidP="00E96219">
            <w:pPr>
              <w:jc w:val="center"/>
              <w:rPr>
                <w:color w:val="000000" w:themeColor="text1"/>
                <w:rtl/>
              </w:rPr>
            </w:pPr>
          </w:p>
        </w:tc>
        <w:tc>
          <w:tcPr>
            <w:tcW w:w="1124" w:type="dxa"/>
            <w:gridSpan w:val="2"/>
            <w:tcBorders>
              <w:top w:val="single" w:sz="12" w:space="0" w:color="auto"/>
              <w:left w:val="single" w:sz="12" w:space="0" w:color="auto"/>
              <w:right w:val="single" w:sz="12" w:space="0" w:color="auto"/>
            </w:tcBorders>
            <w:shd w:val="clear" w:color="auto" w:fill="auto"/>
            <w:vAlign w:val="center"/>
          </w:tcPr>
          <w:p w:rsidR="002030CF" w:rsidRPr="000B0D1C" w:rsidRDefault="00FD5DF3" w:rsidP="00E96219">
            <w:pPr>
              <w:jc w:val="center"/>
              <w:rPr>
                <w:color w:val="000000" w:themeColor="text1"/>
              </w:rPr>
            </w:pPr>
            <w:r>
              <w:rPr>
                <w:color w:val="000000" w:themeColor="text1"/>
              </w:rPr>
              <w:t>X</w:t>
            </w:r>
          </w:p>
        </w:tc>
      </w:tr>
      <w:tr w:rsidR="00F54FDE" w:rsidRPr="000B0D1C" w:rsidTr="00382DC1">
        <w:tblPrEx>
          <w:jc w:val="left"/>
        </w:tblPrEx>
        <w:trPr>
          <w:gridBefore w:val="1"/>
          <w:wBefore w:w="107" w:type="dxa"/>
        </w:trPr>
        <w:tc>
          <w:tcPr>
            <w:tcW w:w="567" w:type="dxa"/>
            <w:vMerge w:val="restart"/>
            <w:tcBorders>
              <w:left w:val="single" w:sz="12" w:space="0" w:color="auto"/>
              <w:right w:val="single" w:sz="12" w:space="0" w:color="auto"/>
            </w:tcBorders>
            <w:shd w:val="clear" w:color="auto" w:fill="auto"/>
          </w:tcPr>
          <w:p w:rsidR="00F54FDE" w:rsidRPr="000B0D1C" w:rsidRDefault="00F54FDE" w:rsidP="00E96219">
            <w:pPr>
              <w:rPr>
                <w:color w:val="000000" w:themeColor="text1"/>
                <w:rtl/>
              </w:rPr>
            </w:pPr>
            <w:r>
              <w:rPr>
                <w:color w:val="000000" w:themeColor="text1"/>
              </w:rPr>
              <w:t>5</w:t>
            </w:r>
          </w:p>
        </w:tc>
        <w:tc>
          <w:tcPr>
            <w:tcW w:w="1702" w:type="dxa"/>
            <w:vMerge w:val="restart"/>
            <w:tcBorders>
              <w:left w:val="single" w:sz="12" w:space="0" w:color="auto"/>
              <w:right w:val="single" w:sz="12" w:space="0" w:color="auto"/>
            </w:tcBorders>
            <w:shd w:val="clear" w:color="auto" w:fill="auto"/>
          </w:tcPr>
          <w:p w:rsidR="00F54FDE" w:rsidRPr="00787DA4" w:rsidRDefault="00F54FDE" w:rsidP="00787DA4">
            <w:pPr>
              <w:bidi/>
              <w:jc w:val="right"/>
              <w:rPr>
                <w:b/>
                <w:bCs/>
                <w:color w:val="000000" w:themeColor="text1"/>
                <w:rtl/>
              </w:rPr>
            </w:pPr>
            <w:r w:rsidRPr="00787DA4">
              <w:rPr>
                <w:b/>
                <w:bCs/>
                <w:color w:val="000000" w:themeColor="text1"/>
              </w:rPr>
              <w:t>Optionnel</w:t>
            </w:r>
            <w:r>
              <w:rPr>
                <w:b/>
                <w:bCs/>
                <w:color w:val="000000" w:themeColor="text1"/>
              </w:rPr>
              <w:t>le</w:t>
            </w:r>
          </w:p>
        </w:tc>
        <w:tc>
          <w:tcPr>
            <w:tcW w:w="1843" w:type="dxa"/>
            <w:vMerge w:val="restart"/>
            <w:tcBorders>
              <w:left w:val="single" w:sz="12" w:space="0" w:color="auto"/>
              <w:right w:val="single" w:sz="12" w:space="0" w:color="auto"/>
            </w:tcBorders>
            <w:shd w:val="clear" w:color="auto" w:fill="auto"/>
          </w:tcPr>
          <w:p w:rsidR="00F54FDE" w:rsidRPr="000B0D1C" w:rsidRDefault="00F54FDE" w:rsidP="00F54FDE">
            <w:pPr>
              <w:jc w:val="center"/>
              <w:rPr>
                <w:color w:val="000000" w:themeColor="text1"/>
                <w:rtl/>
              </w:rPr>
            </w:pPr>
            <w:r>
              <w:rPr>
                <w:color w:val="000000" w:themeColor="text1"/>
              </w:rPr>
              <w:t>UEO</w:t>
            </w:r>
          </w:p>
        </w:tc>
        <w:tc>
          <w:tcPr>
            <w:tcW w:w="3402" w:type="dxa"/>
            <w:gridSpan w:val="2"/>
            <w:tcBorders>
              <w:left w:val="single" w:sz="12" w:space="0" w:color="auto"/>
              <w:bottom w:val="single" w:sz="12" w:space="0" w:color="auto"/>
              <w:right w:val="single" w:sz="12" w:space="0" w:color="auto"/>
            </w:tcBorders>
            <w:shd w:val="clear" w:color="auto" w:fill="auto"/>
          </w:tcPr>
          <w:p w:rsidR="00F54FDE" w:rsidRPr="000B0D1C" w:rsidRDefault="00F54FDE" w:rsidP="00A858E1">
            <w:pPr>
              <w:rPr>
                <w:bCs/>
                <w:color w:val="000000" w:themeColor="text1"/>
              </w:rPr>
            </w:pPr>
            <w:r w:rsidRPr="000B0D1C">
              <w:rPr>
                <w:bCs/>
                <w:color w:val="000000" w:themeColor="text1"/>
              </w:rPr>
              <w:t>Evaluation socioéconomiques des projets de transport</w:t>
            </w:r>
          </w:p>
        </w:tc>
        <w:tc>
          <w:tcPr>
            <w:tcW w:w="850" w:type="dxa"/>
            <w:tcBorders>
              <w:left w:val="single" w:sz="12" w:space="0" w:color="auto"/>
              <w:bottom w:val="single" w:sz="12" w:space="0" w:color="auto"/>
              <w:right w:val="single" w:sz="12" w:space="0" w:color="auto"/>
            </w:tcBorders>
            <w:shd w:val="clear" w:color="auto" w:fill="auto"/>
            <w:vAlign w:val="center"/>
          </w:tcPr>
          <w:p w:rsidR="00F54FDE" w:rsidRPr="000B0D1C" w:rsidRDefault="00025292" w:rsidP="00025292">
            <w:pPr>
              <w:rPr>
                <w:color w:val="000000" w:themeColor="text1"/>
                <w:rtl/>
              </w:rPr>
            </w:pPr>
            <w:r>
              <w:rPr>
                <w:color w:val="000000" w:themeColor="text1"/>
              </w:rPr>
              <w:t>4</w:t>
            </w:r>
            <w:r w:rsidR="00F54FDE">
              <w:rPr>
                <w:color w:val="000000" w:themeColor="text1"/>
              </w:rPr>
              <w:t>2</w:t>
            </w:r>
          </w:p>
        </w:tc>
        <w:tc>
          <w:tcPr>
            <w:tcW w:w="709" w:type="dxa"/>
            <w:gridSpan w:val="2"/>
            <w:tcBorders>
              <w:left w:val="single" w:sz="12" w:space="0" w:color="auto"/>
              <w:bottom w:val="single" w:sz="12" w:space="0" w:color="auto"/>
              <w:right w:val="single" w:sz="12" w:space="0" w:color="auto"/>
            </w:tcBorders>
            <w:shd w:val="clear" w:color="auto" w:fill="auto"/>
            <w:vAlign w:val="center"/>
          </w:tcPr>
          <w:p w:rsidR="00F54FDE" w:rsidRPr="000B0D1C" w:rsidRDefault="00F54FDE" w:rsidP="00014114">
            <w:pPr>
              <w:rPr>
                <w:color w:val="000000" w:themeColor="text1"/>
                <w:rtl/>
              </w:rPr>
            </w:pPr>
            <w:r w:rsidRPr="000B0D1C">
              <w:rPr>
                <w:color w:val="000000" w:themeColor="text1"/>
              </w:rPr>
              <w:t>0</w:t>
            </w:r>
          </w:p>
        </w:tc>
        <w:tc>
          <w:tcPr>
            <w:tcW w:w="709" w:type="dxa"/>
            <w:tcBorders>
              <w:left w:val="single" w:sz="12" w:space="0" w:color="auto"/>
              <w:bottom w:val="single" w:sz="12" w:space="0" w:color="auto"/>
              <w:right w:val="single" w:sz="12" w:space="0" w:color="auto"/>
            </w:tcBorders>
            <w:shd w:val="clear" w:color="auto" w:fill="auto"/>
            <w:vAlign w:val="center"/>
          </w:tcPr>
          <w:p w:rsidR="00F54FDE" w:rsidRPr="000B0D1C" w:rsidRDefault="00F54FDE" w:rsidP="00014114">
            <w:pPr>
              <w:rPr>
                <w:color w:val="000000" w:themeColor="text1"/>
                <w:rtl/>
              </w:rPr>
            </w:pPr>
            <w:r>
              <w:rPr>
                <w:color w:val="000000" w:themeColor="text1"/>
              </w:rPr>
              <w:t>0</w:t>
            </w:r>
          </w:p>
        </w:tc>
        <w:tc>
          <w:tcPr>
            <w:tcW w:w="992" w:type="dxa"/>
            <w:gridSpan w:val="2"/>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rPr>
                <w:color w:val="000000" w:themeColor="text1"/>
                <w:rtl/>
              </w:rPr>
            </w:pPr>
          </w:p>
        </w:tc>
        <w:tc>
          <w:tcPr>
            <w:tcW w:w="850" w:type="dxa"/>
            <w:gridSpan w:val="2"/>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r>
              <w:rPr>
                <w:color w:val="000000" w:themeColor="text1"/>
              </w:rPr>
              <w:t>3</w:t>
            </w:r>
          </w:p>
        </w:tc>
        <w:tc>
          <w:tcPr>
            <w:tcW w:w="567" w:type="dxa"/>
            <w:vMerge w:val="restart"/>
            <w:tcBorders>
              <w:left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r>
              <w:rPr>
                <w:color w:val="000000" w:themeColor="text1"/>
              </w:rPr>
              <w:t>6</w:t>
            </w:r>
          </w:p>
        </w:tc>
        <w:tc>
          <w:tcPr>
            <w:tcW w:w="1134" w:type="dxa"/>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r>
              <w:rPr>
                <w:color w:val="000000" w:themeColor="text1"/>
              </w:rPr>
              <w:t>2</w:t>
            </w:r>
          </w:p>
        </w:tc>
        <w:tc>
          <w:tcPr>
            <w:tcW w:w="567" w:type="dxa"/>
            <w:vMerge w:val="restart"/>
            <w:tcBorders>
              <w:left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r>
              <w:rPr>
                <w:color w:val="000000" w:themeColor="text1"/>
              </w:rPr>
              <w:t>4</w:t>
            </w:r>
          </w:p>
        </w:tc>
        <w:tc>
          <w:tcPr>
            <w:tcW w:w="1171" w:type="dxa"/>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p>
        </w:tc>
        <w:tc>
          <w:tcPr>
            <w:tcW w:w="1124" w:type="dxa"/>
            <w:gridSpan w:val="2"/>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r>
              <w:rPr>
                <w:color w:val="000000" w:themeColor="text1"/>
              </w:rPr>
              <w:t>X</w:t>
            </w:r>
          </w:p>
        </w:tc>
      </w:tr>
      <w:tr w:rsidR="00F54FDE" w:rsidRPr="000B0D1C" w:rsidTr="00382DC1">
        <w:tblPrEx>
          <w:jc w:val="left"/>
        </w:tblPrEx>
        <w:trPr>
          <w:gridBefore w:val="1"/>
          <w:wBefore w:w="107" w:type="dxa"/>
        </w:trPr>
        <w:tc>
          <w:tcPr>
            <w:tcW w:w="567" w:type="dxa"/>
            <w:vMerge/>
            <w:tcBorders>
              <w:left w:val="single" w:sz="12" w:space="0" w:color="auto"/>
              <w:bottom w:val="single" w:sz="12" w:space="0" w:color="auto"/>
              <w:right w:val="single" w:sz="12" w:space="0" w:color="auto"/>
            </w:tcBorders>
            <w:shd w:val="clear" w:color="auto" w:fill="auto"/>
          </w:tcPr>
          <w:p w:rsidR="00F54FDE" w:rsidRDefault="00F54FDE" w:rsidP="00E96219">
            <w:pPr>
              <w:rPr>
                <w:color w:val="000000" w:themeColor="text1"/>
              </w:rPr>
            </w:pPr>
          </w:p>
        </w:tc>
        <w:tc>
          <w:tcPr>
            <w:tcW w:w="1702" w:type="dxa"/>
            <w:vMerge/>
            <w:tcBorders>
              <w:left w:val="single" w:sz="12" w:space="0" w:color="auto"/>
              <w:bottom w:val="single" w:sz="12" w:space="0" w:color="auto"/>
              <w:right w:val="single" w:sz="12" w:space="0" w:color="auto"/>
            </w:tcBorders>
            <w:shd w:val="clear" w:color="auto" w:fill="auto"/>
          </w:tcPr>
          <w:p w:rsidR="00F54FDE" w:rsidRPr="00787DA4" w:rsidRDefault="00F54FDE" w:rsidP="00787DA4">
            <w:pPr>
              <w:bidi/>
              <w:jc w:val="right"/>
              <w:rPr>
                <w:b/>
                <w:bCs/>
                <w:color w:val="000000" w:themeColor="text1"/>
              </w:rPr>
            </w:pPr>
          </w:p>
        </w:tc>
        <w:tc>
          <w:tcPr>
            <w:tcW w:w="1843" w:type="dxa"/>
            <w:vMerge/>
            <w:tcBorders>
              <w:left w:val="single" w:sz="12" w:space="0" w:color="auto"/>
              <w:bottom w:val="single" w:sz="12" w:space="0" w:color="auto"/>
              <w:right w:val="single" w:sz="12" w:space="0" w:color="auto"/>
            </w:tcBorders>
            <w:shd w:val="clear" w:color="auto" w:fill="auto"/>
          </w:tcPr>
          <w:p w:rsidR="00F54FDE" w:rsidRPr="000B0D1C" w:rsidRDefault="00F54FDE" w:rsidP="00E96219">
            <w:pPr>
              <w:rPr>
                <w:color w:val="000000" w:themeColor="text1"/>
                <w:rtl/>
              </w:rPr>
            </w:pPr>
          </w:p>
        </w:tc>
        <w:tc>
          <w:tcPr>
            <w:tcW w:w="3402" w:type="dxa"/>
            <w:gridSpan w:val="2"/>
            <w:tcBorders>
              <w:left w:val="single" w:sz="12" w:space="0" w:color="auto"/>
              <w:bottom w:val="single" w:sz="12" w:space="0" w:color="auto"/>
              <w:right w:val="single" w:sz="12" w:space="0" w:color="auto"/>
            </w:tcBorders>
            <w:shd w:val="clear" w:color="auto" w:fill="auto"/>
          </w:tcPr>
          <w:p w:rsidR="00F54FDE" w:rsidRPr="000B0D1C" w:rsidRDefault="00F54FDE" w:rsidP="008A64A5">
            <w:pPr>
              <w:rPr>
                <w:bCs/>
                <w:color w:val="000000" w:themeColor="text1"/>
              </w:rPr>
            </w:pPr>
            <w:r>
              <w:rPr>
                <w:bCs/>
                <w:color w:val="000000" w:themeColor="text1"/>
              </w:rPr>
              <w:t>Activités portuaires</w:t>
            </w:r>
          </w:p>
        </w:tc>
        <w:tc>
          <w:tcPr>
            <w:tcW w:w="850" w:type="dxa"/>
            <w:tcBorders>
              <w:left w:val="single" w:sz="12" w:space="0" w:color="auto"/>
              <w:bottom w:val="single" w:sz="12" w:space="0" w:color="auto"/>
              <w:right w:val="single" w:sz="12" w:space="0" w:color="auto"/>
            </w:tcBorders>
            <w:shd w:val="clear" w:color="auto" w:fill="auto"/>
            <w:vAlign w:val="center"/>
          </w:tcPr>
          <w:p w:rsidR="00F54FDE" w:rsidRDefault="00F54FDE" w:rsidP="00014114">
            <w:pPr>
              <w:rPr>
                <w:color w:val="000000" w:themeColor="text1"/>
              </w:rPr>
            </w:pPr>
            <w:r>
              <w:rPr>
                <w:color w:val="000000" w:themeColor="text1"/>
              </w:rPr>
              <w:t>21</w:t>
            </w:r>
          </w:p>
        </w:tc>
        <w:tc>
          <w:tcPr>
            <w:tcW w:w="709" w:type="dxa"/>
            <w:gridSpan w:val="2"/>
            <w:tcBorders>
              <w:left w:val="single" w:sz="12" w:space="0" w:color="auto"/>
              <w:bottom w:val="single" w:sz="12" w:space="0" w:color="auto"/>
              <w:right w:val="single" w:sz="12" w:space="0" w:color="auto"/>
            </w:tcBorders>
            <w:shd w:val="clear" w:color="auto" w:fill="auto"/>
            <w:vAlign w:val="center"/>
          </w:tcPr>
          <w:p w:rsidR="00F54FDE" w:rsidRPr="000B0D1C" w:rsidRDefault="00F54FDE" w:rsidP="00014114">
            <w:pPr>
              <w:rPr>
                <w:color w:val="000000" w:themeColor="text1"/>
              </w:rPr>
            </w:pPr>
            <w:r>
              <w:rPr>
                <w:color w:val="000000" w:themeColor="text1"/>
              </w:rPr>
              <w:t>0</w:t>
            </w:r>
          </w:p>
        </w:tc>
        <w:tc>
          <w:tcPr>
            <w:tcW w:w="709" w:type="dxa"/>
            <w:tcBorders>
              <w:left w:val="single" w:sz="12" w:space="0" w:color="auto"/>
              <w:bottom w:val="single" w:sz="12" w:space="0" w:color="auto"/>
              <w:right w:val="single" w:sz="12" w:space="0" w:color="auto"/>
            </w:tcBorders>
            <w:shd w:val="clear" w:color="auto" w:fill="auto"/>
            <w:vAlign w:val="center"/>
          </w:tcPr>
          <w:p w:rsidR="00F54FDE" w:rsidRDefault="00F54FDE" w:rsidP="00014114">
            <w:pPr>
              <w:rPr>
                <w:color w:val="000000" w:themeColor="text1"/>
              </w:rPr>
            </w:pPr>
          </w:p>
        </w:tc>
        <w:tc>
          <w:tcPr>
            <w:tcW w:w="992" w:type="dxa"/>
            <w:gridSpan w:val="2"/>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rPr>
                <w:color w:val="000000" w:themeColor="text1"/>
                <w:rtl/>
              </w:rPr>
            </w:pPr>
          </w:p>
        </w:tc>
        <w:tc>
          <w:tcPr>
            <w:tcW w:w="850" w:type="dxa"/>
            <w:gridSpan w:val="2"/>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r>
              <w:rPr>
                <w:color w:val="000000" w:themeColor="text1"/>
              </w:rPr>
              <w:t>3</w:t>
            </w:r>
          </w:p>
        </w:tc>
        <w:tc>
          <w:tcPr>
            <w:tcW w:w="567" w:type="dxa"/>
            <w:vMerge/>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p>
        </w:tc>
        <w:tc>
          <w:tcPr>
            <w:tcW w:w="1134" w:type="dxa"/>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r>
              <w:rPr>
                <w:color w:val="000000" w:themeColor="text1"/>
              </w:rPr>
              <w:t>2</w:t>
            </w:r>
          </w:p>
        </w:tc>
        <w:tc>
          <w:tcPr>
            <w:tcW w:w="567" w:type="dxa"/>
            <w:vMerge/>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p>
        </w:tc>
        <w:tc>
          <w:tcPr>
            <w:tcW w:w="1171" w:type="dxa"/>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p>
        </w:tc>
        <w:tc>
          <w:tcPr>
            <w:tcW w:w="1124" w:type="dxa"/>
            <w:gridSpan w:val="2"/>
            <w:tcBorders>
              <w:left w:val="single" w:sz="12" w:space="0" w:color="auto"/>
              <w:bottom w:val="single" w:sz="12" w:space="0" w:color="auto"/>
              <w:right w:val="single" w:sz="12" w:space="0" w:color="auto"/>
            </w:tcBorders>
            <w:shd w:val="clear" w:color="auto" w:fill="auto"/>
            <w:vAlign w:val="center"/>
          </w:tcPr>
          <w:p w:rsidR="00F54FDE" w:rsidRPr="000B0D1C" w:rsidRDefault="00F54FDE" w:rsidP="00E96219">
            <w:pPr>
              <w:jc w:val="center"/>
              <w:rPr>
                <w:color w:val="000000" w:themeColor="text1"/>
                <w:rtl/>
              </w:rPr>
            </w:pPr>
            <w:r>
              <w:rPr>
                <w:color w:val="000000" w:themeColor="text1"/>
              </w:rPr>
              <w:t>X</w:t>
            </w:r>
          </w:p>
        </w:tc>
      </w:tr>
      <w:tr w:rsidR="00787DA4" w:rsidRPr="000B0D1C" w:rsidTr="00382DC1">
        <w:tblPrEx>
          <w:jc w:val="left"/>
        </w:tblPrEx>
        <w:trPr>
          <w:gridBefore w:val="1"/>
          <w:wBefore w:w="107" w:type="dxa"/>
        </w:trPr>
        <w:tc>
          <w:tcPr>
            <w:tcW w:w="7514" w:type="dxa"/>
            <w:gridSpan w:val="5"/>
            <w:tcBorders>
              <w:top w:val="single" w:sz="12" w:space="0" w:color="auto"/>
              <w:left w:val="single" w:sz="12" w:space="0" w:color="auto"/>
              <w:bottom w:val="single" w:sz="12" w:space="0" w:color="auto"/>
              <w:right w:val="single" w:sz="12" w:space="0" w:color="auto"/>
            </w:tcBorders>
            <w:shd w:val="clear" w:color="auto" w:fill="auto"/>
          </w:tcPr>
          <w:p w:rsidR="00787DA4" w:rsidRPr="000B0D1C" w:rsidRDefault="00787DA4" w:rsidP="00E96219">
            <w:pPr>
              <w:jc w:val="center"/>
              <w:rPr>
                <w:b/>
                <w:bCs/>
                <w:color w:val="000000" w:themeColor="text1"/>
                <w:rtl/>
              </w:rPr>
            </w:pPr>
            <w:r w:rsidRPr="000B0D1C">
              <w:rPr>
                <w:b/>
                <w:bCs/>
                <w:color w:val="000000" w:themeColor="text1"/>
              </w:rPr>
              <w:t>Total</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787DA4" w:rsidRPr="000B0D1C" w:rsidRDefault="00EB121C" w:rsidP="00E96219">
            <w:pPr>
              <w:rPr>
                <w:color w:val="000000" w:themeColor="text1"/>
              </w:rPr>
            </w:pPr>
            <w:r>
              <w:rPr>
                <w:color w:val="000000" w:themeColor="text1"/>
              </w:rPr>
              <w:t>2</w:t>
            </w:r>
            <w:r w:rsidR="00025292">
              <w:rPr>
                <w:color w:val="000000" w:themeColor="text1"/>
              </w:rPr>
              <w:t>52</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87DA4" w:rsidRPr="000B0D1C" w:rsidRDefault="00787DA4" w:rsidP="00E96219">
            <w:pPr>
              <w:rPr>
                <w:color w:val="000000" w:themeColor="text1"/>
              </w:rPr>
            </w:pPr>
            <w:r>
              <w:rPr>
                <w:color w:val="000000" w:themeColor="text1"/>
              </w:rPr>
              <w:t>0</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787DA4" w:rsidRPr="000B0D1C" w:rsidRDefault="00EB121C" w:rsidP="00E96219">
            <w:pPr>
              <w:rPr>
                <w:color w:val="000000" w:themeColor="text1"/>
              </w:rPr>
            </w:pPr>
            <w:r>
              <w:rPr>
                <w:color w:val="000000" w:themeColor="text1"/>
              </w:rPr>
              <w:t>0</w:t>
            </w: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87DA4" w:rsidRPr="000B0D1C" w:rsidRDefault="00787DA4" w:rsidP="00E96219">
            <w:pPr>
              <w:jc w:val="center"/>
              <w:rPr>
                <w:color w:val="000000" w:themeColor="text1"/>
              </w:rPr>
            </w:pP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87DA4" w:rsidRPr="000B0D1C" w:rsidRDefault="00FD5DF3" w:rsidP="00E96219">
            <w:pPr>
              <w:jc w:val="center"/>
              <w:rPr>
                <w:color w:val="000000" w:themeColor="text1"/>
              </w:rPr>
            </w:pPr>
            <w:r>
              <w:rPr>
                <w:color w:val="000000" w:themeColor="text1"/>
              </w:rPr>
              <w:t>30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787DA4" w:rsidRPr="000B0D1C" w:rsidRDefault="00FD5DF3" w:rsidP="00E96219">
            <w:pPr>
              <w:jc w:val="center"/>
              <w:rPr>
                <w:color w:val="000000" w:themeColor="text1"/>
                <w:rtl/>
              </w:rPr>
            </w:pPr>
            <w:r>
              <w:rPr>
                <w:color w:val="000000" w:themeColor="text1"/>
              </w:rPr>
              <w:t>30</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787DA4" w:rsidRPr="000B0D1C" w:rsidRDefault="00FD5DF3" w:rsidP="00E96219">
            <w:pPr>
              <w:jc w:val="center"/>
              <w:rPr>
                <w:color w:val="000000" w:themeColor="text1"/>
              </w:rPr>
            </w:pPr>
            <w:r>
              <w:rPr>
                <w:color w:val="000000" w:themeColor="text1"/>
              </w:rPr>
              <w:t>20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787DA4" w:rsidRPr="000B0D1C" w:rsidRDefault="00FD5DF3" w:rsidP="00E96219">
            <w:pPr>
              <w:jc w:val="center"/>
              <w:rPr>
                <w:color w:val="000000" w:themeColor="text1"/>
              </w:rPr>
            </w:pPr>
            <w:r>
              <w:rPr>
                <w:color w:val="000000" w:themeColor="text1"/>
              </w:rPr>
              <w:t>20</w:t>
            </w:r>
          </w:p>
        </w:tc>
        <w:tc>
          <w:tcPr>
            <w:tcW w:w="1171" w:type="dxa"/>
            <w:tcBorders>
              <w:top w:val="single" w:sz="12" w:space="0" w:color="auto"/>
              <w:left w:val="single" w:sz="12" w:space="0" w:color="auto"/>
              <w:bottom w:val="single" w:sz="12" w:space="0" w:color="auto"/>
              <w:right w:val="single" w:sz="12" w:space="0" w:color="auto"/>
            </w:tcBorders>
            <w:shd w:val="clear" w:color="auto" w:fill="auto"/>
            <w:vAlign w:val="center"/>
          </w:tcPr>
          <w:p w:rsidR="00787DA4" w:rsidRPr="000B0D1C" w:rsidRDefault="00787DA4" w:rsidP="00E96219">
            <w:pPr>
              <w:jc w:val="center"/>
              <w:rPr>
                <w:color w:val="000000" w:themeColor="text1"/>
              </w:rPr>
            </w:pPr>
          </w:p>
        </w:tc>
        <w:tc>
          <w:tcPr>
            <w:tcW w:w="11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87DA4" w:rsidRPr="000B0D1C" w:rsidRDefault="00787DA4" w:rsidP="00E96219">
            <w:pPr>
              <w:jc w:val="center"/>
              <w:rPr>
                <w:color w:val="000000" w:themeColor="text1"/>
              </w:rPr>
            </w:pPr>
          </w:p>
        </w:tc>
      </w:tr>
    </w:tbl>
    <w:p w:rsidR="00E96219" w:rsidRPr="000B0D1C" w:rsidRDefault="00E96219" w:rsidP="00E96219">
      <w:pPr>
        <w:jc w:val="center"/>
        <w:rPr>
          <w:b/>
          <w:bCs/>
          <w:color w:val="000000" w:themeColor="text1"/>
        </w:rPr>
      </w:pPr>
    </w:p>
    <w:p w:rsidR="00E96219" w:rsidRPr="000B0D1C" w:rsidRDefault="00E96219" w:rsidP="00E96219">
      <w:pPr>
        <w:jc w:val="center"/>
        <w:rPr>
          <w:b/>
          <w:bCs/>
          <w:color w:val="000000" w:themeColor="text1"/>
        </w:rPr>
      </w:pPr>
    </w:p>
    <w:p w:rsidR="00646BC9" w:rsidRDefault="00646BC9" w:rsidP="00A858E1">
      <w:pPr>
        <w:jc w:val="center"/>
        <w:rPr>
          <w:b/>
          <w:bCs/>
          <w:color w:val="000000" w:themeColor="text1"/>
        </w:rPr>
      </w:pPr>
    </w:p>
    <w:p w:rsidR="00E96219" w:rsidRPr="000B0D1C" w:rsidRDefault="00CB7D74" w:rsidP="00A858E1">
      <w:pPr>
        <w:jc w:val="center"/>
        <w:rPr>
          <w:b/>
          <w:bCs/>
          <w:color w:val="000000" w:themeColor="text1"/>
        </w:rPr>
      </w:pPr>
      <w:r w:rsidRPr="000B0D1C">
        <w:rPr>
          <w:b/>
          <w:bCs/>
          <w:color w:val="000000" w:themeColor="text1"/>
        </w:rPr>
        <w:lastRenderedPageBreak/>
        <w:t>Master professionnel  (M2) : Economie et Logistique de Transport</w:t>
      </w:r>
    </w:p>
    <w:tbl>
      <w:tblPr>
        <w:tblW w:w="16281" w:type="dxa"/>
        <w:jc w:val="center"/>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
        <w:gridCol w:w="567"/>
        <w:gridCol w:w="1844"/>
        <w:gridCol w:w="1842"/>
        <w:gridCol w:w="2410"/>
        <w:gridCol w:w="851"/>
        <w:gridCol w:w="708"/>
        <w:gridCol w:w="851"/>
        <w:gridCol w:w="1417"/>
        <w:gridCol w:w="1418"/>
        <w:gridCol w:w="709"/>
        <w:gridCol w:w="1134"/>
        <w:gridCol w:w="567"/>
        <w:gridCol w:w="992"/>
        <w:gridCol w:w="587"/>
        <w:gridCol w:w="263"/>
      </w:tblGrid>
      <w:tr w:rsidR="00E96219" w:rsidRPr="000B0D1C" w:rsidTr="00382DC1">
        <w:trPr>
          <w:gridAfter w:val="1"/>
          <w:wAfter w:w="263" w:type="dxa"/>
          <w:jc w:val="center"/>
        </w:trPr>
        <w:tc>
          <w:tcPr>
            <w:tcW w:w="16018" w:type="dxa"/>
            <w:gridSpan w:val="15"/>
          </w:tcPr>
          <w:p w:rsidR="00655519" w:rsidRDefault="00655519" w:rsidP="00655519">
            <w:pPr>
              <w:jc w:val="center"/>
              <w:rPr>
                <w:b/>
                <w:bCs/>
                <w:color w:val="800000"/>
                <w:u w:val="single"/>
              </w:rPr>
            </w:pPr>
            <w:r>
              <w:rPr>
                <w:b/>
                <w:bCs/>
                <w:color w:val="800000"/>
                <w:u w:val="single"/>
              </w:rPr>
              <w:t xml:space="preserve">Semestre 3 </w:t>
            </w:r>
          </w:p>
          <w:p w:rsidR="00E96219" w:rsidRPr="000B0D1C" w:rsidRDefault="00E96219" w:rsidP="001B3B30">
            <w:pPr>
              <w:jc w:val="center"/>
              <w:rPr>
                <w:b/>
                <w:bCs/>
                <w:color w:val="000000" w:themeColor="text1"/>
              </w:rPr>
            </w:pPr>
            <w:r w:rsidRPr="000B0D1C">
              <w:rPr>
                <w:b/>
                <w:bCs/>
                <w:color w:val="000000" w:themeColor="text1"/>
              </w:rPr>
              <w:t xml:space="preserve"> </w:t>
            </w:r>
          </w:p>
        </w:tc>
      </w:tr>
      <w:tr w:rsidR="00E96219" w:rsidRPr="000B0D1C" w:rsidTr="00382DC1">
        <w:tblPrEx>
          <w:jc w:val="left"/>
        </w:tblPrEx>
        <w:trPr>
          <w:gridBefore w:val="1"/>
          <w:wBefore w:w="121" w:type="dxa"/>
        </w:trPr>
        <w:tc>
          <w:tcPr>
            <w:tcW w:w="567" w:type="dxa"/>
            <w:vMerge w:val="restart"/>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N°</w:t>
            </w:r>
          </w:p>
        </w:tc>
        <w:tc>
          <w:tcPr>
            <w:tcW w:w="1844" w:type="dxa"/>
            <w:vMerge w:val="restart"/>
            <w:tcBorders>
              <w:top w:val="single" w:sz="12" w:space="0" w:color="auto"/>
              <w:left w:val="single" w:sz="12" w:space="0" w:color="auto"/>
              <w:right w:val="single" w:sz="12" w:space="0" w:color="auto"/>
            </w:tcBorders>
            <w:shd w:val="clear" w:color="auto" w:fill="auto"/>
          </w:tcPr>
          <w:p w:rsidR="00E96219" w:rsidRPr="000B0D1C" w:rsidRDefault="00E96219" w:rsidP="00E96219">
            <w:pPr>
              <w:bidi/>
              <w:jc w:val="center"/>
              <w:rPr>
                <w:b/>
                <w:bCs/>
                <w:color w:val="000000" w:themeColor="text1"/>
              </w:rPr>
            </w:pPr>
            <w:r w:rsidRPr="000B0D1C">
              <w:rPr>
                <w:b/>
                <w:bCs/>
                <w:color w:val="000000" w:themeColor="text1"/>
              </w:rPr>
              <w:t>Unité d'enseignement</w:t>
            </w:r>
          </w:p>
        </w:tc>
        <w:tc>
          <w:tcPr>
            <w:tcW w:w="1842" w:type="dxa"/>
            <w:vMerge w:val="restart"/>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Nature de l'UE (Fondamentale / Transversale / Optionnelle)</w:t>
            </w:r>
          </w:p>
        </w:tc>
        <w:tc>
          <w:tcPr>
            <w:tcW w:w="2410" w:type="dxa"/>
            <w:vMerge w:val="restart"/>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Elément constitutif d'UE (ECUE)</w:t>
            </w:r>
          </w:p>
        </w:tc>
        <w:tc>
          <w:tcPr>
            <w:tcW w:w="3827" w:type="dxa"/>
            <w:gridSpan w:val="4"/>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Volume horaire semestriel (14 semaines)</w:t>
            </w:r>
          </w:p>
        </w:tc>
        <w:tc>
          <w:tcPr>
            <w:tcW w:w="2127" w:type="dxa"/>
            <w:gridSpan w:val="2"/>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Pr>
            </w:pPr>
            <w:r w:rsidRPr="000B0D1C">
              <w:rPr>
                <w:b/>
                <w:bCs/>
                <w:color w:val="000000" w:themeColor="text1"/>
              </w:rPr>
              <w:t>Crédits</w:t>
            </w:r>
          </w:p>
        </w:tc>
        <w:tc>
          <w:tcPr>
            <w:tcW w:w="1701" w:type="dxa"/>
            <w:gridSpan w:val="2"/>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Coefficients</w:t>
            </w:r>
          </w:p>
        </w:tc>
        <w:tc>
          <w:tcPr>
            <w:tcW w:w="1842" w:type="dxa"/>
            <w:gridSpan w:val="3"/>
            <w:tcBorders>
              <w:top w:val="single" w:sz="12" w:space="0" w:color="auto"/>
              <w:left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Régime d'examen</w:t>
            </w:r>
          </w:p>
        </w:tc>
      </w:tr>
      <w:tr w:rsidR="00E96219" w:rsidRPr="000B0D1C" w:rsidTr="00382DC1">
        <w:tblPrEx>
          <w:jc w:val="left"/>
        </w:tblPrEx>
        <w:trPr>
          <w:gridBefore w:val="1"/>
          <w:wBefore w:w="121" w:type="dxa"/>
        </w:trPr>
        <w:tc>
          <w:tcPr>
            <w:tcW w:w="567" w:type="dxa"/>
            <w:vMerge/>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p>
        </w:tc>
        <w:tc>
          <w:tcPr>
            <w:tcW w:w="1844" w:type="dxa"/>
            <w:vMerge/>
            <w:tcBorders>
              <w:left w:val="single" w:sz="12" w:space="0" w:color="auto"/>
              <w:bottom w:val="single" w:sz="12" w:space="0" w:color="auto"/>
              <w:right w:val="single" w:sz="12" w:space="0" w:color="auto"/>
            </w:tcBorders>
            <w:shd w:val="clear" w:color="auto" w:fill="auto"/>
          </w:tcPr>
          <w:p w:rsidR="00E96219" w:rsidRPr="000B0D1C" w:rsidRDefault="00E96219" w:rsidP="00E96219">
            <w:pPr>
              <w:bidi/>
              <w:jc w:val="center"/>
              <w:rPr>
                <w:b/>
                <w:bCs/>
                <w:color w:val="000000" w:themeColor="text1"/>
                <w:rtl/>
              </w:rPr>
            </w:pPr>
          </w:p>
        </w:tc>
        <w:tc>
          <w:tcPr>
            <w:tcW w:w="1842" w:type="dxa"/>
            <w:vMerge/>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p>
        </w:tc>
        <w:tc>
          <w:tcPr>
            <w:tcW w:w="2410" w:type="dxa"/>
            <w:vMerge/>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p>
        </w:tc>
        <w:tc>
          <w:tcPr>
            <w:tcW w:w="851"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Cours</w:t>
            </w:r>
          </w:p>
        </w:tc>
        <w:tc>
          <w:tcPr>
            <w:tcW w:w="708"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TD</w:t>
            </w:r>
          </w:p>
        </w:tc>
        <w:tc>
          <w:tcPr>
            <w:tcW w:w="851"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TP</w:t>
            </w:r>
          </w:p>
        </w:tc>
        <w:tc>
          <w:tcPr>
            <w:tcW w:w="1417"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Autres</w:t>
            </w:r>
          </w:p>
        </w:tc>
        <w:tc>
          <w:tcPr>
            <w:tcW w:w="1418"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ECUE (le cas échéant)</w:t>
            </w:r>
          </w:p>
        </w:tc>
        <w:tc>
          <w:tcPr>
            <w:tcW w:w="709"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UE</w:t>
            </w:r>
          </w:p>
        </w:tc>
        <w:tc>
          <w:tcPr>
            <w:tcW w:w="1134"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ECUE (le cas échéant)</w:t>
            </w:r>
          </w:p>
        </w:tc>
        <w:tc>
          <w:tcPr>
            <w:tcW w:w="567"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UE</w:t>
            </w:r>
          </w:p>
        </w:tc>
        <w:tc>
          <w:tcPr>
            <w:tcW w:w="992" w:type="dxa"/>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Pr>
            </w:pPr>
            <w:r w:rsidRPr="000B0D1C">
              <w:rPr>
                <w:b/>
                <w:bCs/>
                <w:color w:val="000000" w:themeColor="text1"/>
              </w:rPr>
              <w:t>Contrôle continu</w:t>
            </w:r>
          </w:p>
        </w:tc>
        <w:tc>
          <w:tcPr>
            <w:tcW w:w="850" w:type="dxa"/>
            <w:gridSpan w:val="2"/>
            <w:tcBorders>
              <w:left w:val="single" w:sz="12" w:space="0" w:color="auto"/>
              <w:bottom w:val="single" w:sz="12" w:space="0" w:color="auto"/>
              <w:right w:val="single" w:sz="12" w:space="0" w:color="auto"/>
            </w:tcBorders>
            <w:shd w:val="clear" w:color="auto" w:fill="auto"/>
            <w:vAlign w:val="center"/>
          </w:tcPr>
          <w:p w:rsidR="00E96219" w:rsidRPr="000B0D1C" w:rsidRDefault="00E96219" w:rsidP="00E96219">
            <w:pPr>
              <w:jc w:val="center"/>
              <w:rPr>
                <w:b/>
                <w:bCs/>
                <w:color w:val="000000" w:themeColor="text1"/>
                <w:rtl/>
              </w:rPr>
            </w:pPr>
            <w:r w:rsidRPr="000B0D1C">
              <w:rPr>
                <w:b/>
                <w:bCs/>
                <w:color w:val="000000" w:themeColor="text1"/>
              </w:rPr>
              <w:t>Régime mixte</w:t>
            </w:r>
          </w:p>
        </w:tc>
      </w:tr>
      <w:tr w:rsidR="00E96219" w:rsidRPr="000B0D1C" w:rsidTr="00382DC1">
        <w:tblPrEx>
          <w:jc w:val="left"/>
        </w:tblPrEx>
        <w:trPr>
          <w:gridBefore w:val="1"/>
          <w:wBefore w:w="121" w:type="dxa"/>
        </w:trPr>
        <w:tc>
          <w:tcPr>
            <w:tcW w:w="567" w:type="dxa"/>
            <w:vMerge w:val="restart"/>
            <w:tcBorders>
              <w:top w:val="single" w:sz="12" w:space="0" w:color="auto"/>
              <w:left w:val="single" w:sz="12" w:space="0" w:color="auto"/>
              <w:right w:val="single" w:sz="12" w:space="0" w:color="auto"/>
            </w:tcBorders>
            <w:shd w:val="clear" w:color="auto" w:fill="auto"/>
            <w:vAlign w:val="center"/>
          </w:tcPr>
          <w:p w:rsidR="00E96219" w:rsidRPr="000B0D1C" w:rsidRDefault="00E96219" w:rsidP="00815E9B">
            <w:pPr>
              <w:jc w:val="center"/>
              <w:rPr>
                <w:color w:val="000000" w:themeColor="text1"/>
                <w:rtl/>
              </w:rPr>
            </w:pPr>
            <w:r w:rsidRPr="000B0D1C">
              <w:rPr>
                <w:rFonts w:hint="cs"/>
                <w:color w:val="000000" w:themeColor="text1"/>
                <w:rtl/>
              </w:rPr>
              <w:t>1</w:t>
            </w:r>
          </w:p>
        </w:tc>
        <w:tc>
          <w:tcPr>
            <w:tcW w:w="1844" w:type="dxa"/>
            <w:vMerge w:val="restart"/>
            <w:tcBorders>
              <w:top w:val="single" w:sz="12" w:space="0" w:color="auto"/>
              <w:left w:val="single" w:sz="12" w:space="0" w:color="auto"/>
              <w:right w:val="single" w:sz="12" w:space="0" w:color="auto"/>
            </w:tcBorders>
            <w:shd w:val="clear" w:color="auto" w:fill="auto"/>
          </w:tcPr>
          <w:p w:rsidR="00E96219" w:rsidRPr="000B0D1C" w:rsidRDefault="00E96219" w:rsidP="00E96219">
            <w:pPr>
              <w:rPr>
                <w:b/>
                <w:color w:val="000000" w:themeColor="text1"/>
              </w:rPr>
            </w:pPr>
            <w:r w:rsidRPr="000B0D1C">
              <w:rPr>
                <w:b/>
                <w:color w:val="000000" w:themeColor="text1"/>
              </w:rPr>
              <w:t>Logistique avancée</w:t>
            </w:r>
          </w:p>
        </w:tc>
        <w:tc>
          <w:tcPr>
            <w:tcW w:w="1842" w:type="dxa"/>
            <w:vMerge w:val="restart"/>
            <w:tcBorders>
              <w:top w:val="single" w:sz="12" w:space="0" w:color="auto"/>
              <w:left w:val="single" w:sz="12" w:space="0" w:color="auto"/>
              <w:right w:val="single" w:sz="12" w:space="0" w:color="auto"/>
            </w:tcBorders>
            <w:shd w:val="clear" w:color="auto" w:fill="auto"/>
          </w:tcPr>
          <w:p w:rsidR="00E96219" w:rsidRPr="000B0D1C" w:rsidRDefault="00655519" w:rsidP="00E96219">
            <w:pPr>
              <w:rPr>
                <w:color w:val="000000" w:themeColor="text1"/>
              </w:rPr>
            </w:pPr>
            <w:r>
              <w:rPr>
                <w:bCs/>
                <w:color w:val="000000" w:themeColor="text1"/>
              </w:rPr>
              <w:t>UEF</w:t>
            </w:r>
          </w:p>
        </w:tc>
        <w:tc>
          <w:tcPr>
            <w:tcW w:w="2410" w:type="dxa"/>
            <w:tcBorders>
              <w:top w:val="single" w:sz="12" w:space="0" w:color="auto"/>
              <w:left w:val="single" w:sz="12" w:space="0" w:color="auto"/>
              <w:bottom w:val="single" w:sz="4" w:space="0" w:color="auto"/>
              <w:right w:val="single" w:sz="12" w:space="0" w:color="auto"/>
            </w:tcBorders>
            <w:shd w:val="clear" w:color="auto" w:fill="auto"/>
          </w:tcPr>
          <w:p w:rsidR="00E96219" w:rsidRPr="000B0D1C" w:rsidRDefault="00E96219" w:rsidP="001B3B30">
            <w:pPr>
              <w:rPr>
                <w:color w:val="000000" w:themeColor="text1"/>
                <w:rtl/>
              </w:rPr>
            </w:pPr>
            <w:r w:rsidRPr="000B0D1C">
              <w:rPr>
                <w:color w:val="000000" w:themeColor="text1"/>
              </w:rPr>
              <w:t xml:space="preserve">Logistique </w:t>
            </w:r>
            <w:r w:rsidR="001B3B30" w:rsidRPr="000B0D1C">
              <w:rPr>
                <w:color w:val="000000" w:themeColor="text1"/>
              </w:rPr>
              <w:t>intégrée</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E96219" w:rsidP="00A66327">
            <w:pPr>
              <w:jc w:val="center"/>
              <w:rPr>
                <w:color w:val="000000" w:themeColor="text1"/>
                <w:rtl/>
              </w:rPr>
            </w:pPr>
            <w:r w:rsidRPr="000B0D1C">
              <w:rPr>
                <w:color w:val="000000" w:themeColor="text1"/>
              </w:rPr>
              <w:t>21</w:t>
            </w:r>
          </w:p>
        </w:tc>
        <w:tc>
          <w:tcPr>
            <w:tcW w:w="708"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E96219" w:rsidP="00A66327">
            <w:pPr>
              <w:jc w:val="center"/>
              <w:rPr>
                <w:color w:val="000000" w:themeColor="text1"/>
                <w:rtl/>
              </w:rPr>
            </w:pPr>
            <w:r w:rsidRPr="000B0D1C">
              <w:rPr>
                <w:color w:val="000000" w:themeColor="text1"/>
              </w:rPr>
              <w:t>0</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E96219" w:rsidP="00A66327">
            <w:pPr>
              <w:jc w:val="center"/>
              <w:rPr>
                <w:color w:val="000000" w:themeColor="text1"/>
                <w:rtl/>
              </w:rPr>
            </w:pPr>
            <w:r w:rsidRPr="000B0D1C">
              <w:rPr>
                <w:color w:val="000000" w:themeColor="text1"/>
              </w:rPr>
              <w:t>0</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96219" w:rsidRPr="000B0D1C" w:rsidRDefault="00E96219" w:rsidP="00A66327">
            <w:pPr>
              <w:jc w:val="center"/>
              <w:rPr>
                <w:color w:val="000000" w:themeColor="text1"/>
                <w:rtl/>
              </w:rPr>
            </w:pPr>
          </w:p>
        </w:tc>
        <w:tc>
          <w:tcPr>
            <w:tcW w:w="1418"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815E9B" w:rsidP="00E96219">
            <w:pPr>
              <w:jc w:val="center"/>
              <w:rPr>
                <w:color w:val="000000" w:themeColor="text1"/>
                <w:rtl/>
              </w:rPr>
            </w:pPr>
            <w:r>
              <w:rPr>
                <w:color w:val="000000" w:themeColor="text1"/>
              </w:rPr>
              <w:t>3</w:t>
            </w:r>
          </w:p>
        </w:tc>
        <w:tc>
          <w:tcPr>
            <w:tcW w:w="709" w:type="dxa"/>
            <w:vMerge w:val="restart"/>
            <w:tcBorders>
              <w:top w:val="single" w:sz="12" w:space="0" w:color="auto"/>
              <w:left w:val="single" w:sz="12" w:space="0" w:color="auto"/>
              <w:right w:val="single" w:sz="12" w:space="0" w:color="auto"/>
            </w:tcBorders>
            <w:shd w:val="clear" w:color="auto" w:fill="auto"/>
            <w:vAlign w:val="center"/>
          </w:tcPr>
          <w:p w:rsidR="00E96219" w:rsidRPr="000B0D1C" w:rsidRDefault="00655519" w:rsidP="00E96219">
            <w:pPr>
              <w:jc w:val="center"/>
              <w:rPr>
                <w:color w:val="000000" w:themeColor="text1"/>
                <w:rtl/>
              </w:rPr>
            </w:pPr>
            <w:r>
              <w:rPr>
                <w:color w:val="000000" w:themeColor="text1"/>
              </w:rPr>
              <w:t>6</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655519" w:rsidP="00E96219">
            <w:pPr>
              <w:jc w:val="center"/>
              <w:rPr>
                <w:color w:val="000000" w:themeColor="text1"/>
                <w:rtl/>
              </w:rPr>
            </w:pPr>
            <w:r>
              <w:rPr>
                <w:color w:val="000000" w:themeColor="text1"/>
              </w:rPr>
              <w:t>2</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E96219" w:rsidRPr="000B0D1C" w:rsidRDefault="00655519" w:rsidP="00E96219">
            <w:pPr>
              <w:jc w:val="center"/>
              <w:rPr>
                <w:color w:val="000000" w:themeColor="text1"/>
                <w:rtl/>
              </w:rPr>
            </w:pPr>
            <w:r>
              <w:rPr>
                <w:color w:val="000000" w:themeColor="text1"/>
              </w:rPr>
              <w:t>4</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E96219" w:rsidP="00E96219">
            <w:pPr>
              <w:jc w:val="center"/>
              <w:rPr>
                <w:color w:val="000000" w:themeColor="text1"/>
                <w:rtl/>
              </w:rPr>
            </w:pPr>
          </w:p>
        </w:tc>
        <w:tc>
          <w:tcPr>
            <w:tcW w:w="85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655519" w:rsidP="00E96219">
            <w:pPr>
              <w:jc w:val="center"/>
              <w:rPr>
                <w:color w:val="000000" w:themeColor="text1"/>
                <w:rtl/>
              </w:rPr>
            </w:pPr>
            <w:r>
              <w:rPr>
                <w:color w:val="000000" w:themeColor="text1"/>
              </w:rPr>
              <w:t>X</w:t>
            </w:r>
          </w:p>
        </w:tc>
      </w:tr>
      <w:tr w:rsidR="00E96219" w:rsidRPr="000B0D1C" w:rsidTr="00382DC1">
        <w:tblPrEx>
          <w:jc w:val="left"/>
        </w:tblPrEx>
        <w:trPr>
          <w:gridBefore w:val="1"/>
          <w:wBefore w:w="121" w:type="dxa"/>
        </w:trPr>
        <w:tc>
          <w:tcPr>
            <w:tcW w:w="567" w:type="dxa"/>
            <w:vMerge/>
            <w:tcBorders>
              <w:top w:val="single" w:sz="12" w:space="0" w:color="auto"/>
              <w:left w:val="single" w:sz="12" w:space="0" w:color="auto"/>
              <w:right w:val="single" w:sz="12" w:space="0" w:color="auto"/>
            </w:tcBorders>
            <w:shd w:val="clear" w:color="auto" w:fill="auto"/>
            <w:vAlign w:val="center"/>
          </w:tcPr>
          <w:p w:rsidR="00E96219" w:rsidRPr="000B0D1C" w:rsidRDefault="00E96219" w:rsidP="00815E9B">
            <w:pPr>
              <w:jc w:val="center"/>
              <w:rPr>
                <w:color w:val="000000" w:themeColor="text1"/>
                <w:rtl/>
              </w:rPr>
            </w:pPr>
          </w:p>
        </w:tc>
        <w:tc>
          <w:tcPr>
            <w:tcW w:w="1844" w:type="dxa"/>
            <w:vMerge/>
            <w:tcBorders>
              <w:top w:val="single" w:sz="12" w:space="0" w:color="auto"/>
              <w:left w:val="single" w:sz="12" w:space="0" w:color="auto"/>
              <w:right w:val="single" w:sz="12" w:space="0" w:color="auto"/>
            </w:tcBorders>
            <w:shd w:val="clear" w:color="auto" w:fill="auto"/>
          </w:tcPr>
          <w:p w:rsidR="00E96219" w:rsidRPr="000B0D1C" w:rsidRDefault="00E96219" w:rsidP="00E96219">
            <w:pPr>
              <w:rPr>
                <w:b/>
                <w:color w:val="000000" w:themeColor="text1"/>
              </w:rPr>
            </w:pPr>
          </w:p>
        </w:tc>
        <w:tc>
          <w:tcPr>
            <w:tcW w:w="1842" w:type="dxa"/>
            <w:vMerge/>
            <w:tcBorders>
              <w:top w:val="single" w:sz="12" w:space="0" w:color="auto"/>
              <w:left w:val="single" w:sz="12" w:space="0" w:color="auto"/>
              <w:right w:val="single" w:sz="12" w:space="0" w:color="auto"/>
            </w:tcBorders>
            <w:shd w:val="clear" w:color="auto" w:fill="auto"/>
          </w:tcPr>
          <w:p w:rsidR="00E96219" w:rsidRPr="000B0D1C" w:rsidRDefault="00E96219" w:rsidP="00E96219">
            <w:pPr>
              <w:rPr>
                <w:bCs/>
                <w:color w:val="000000" w:themeColor="text1"/>
              </w:rPr>
            </w:pPr>
          </w:p>
        </w:tc>
        <w:tc>
          <w:tcPr>
            <w:tcW w:w="2410" w:type="dxa"/>
            <w:tcBorders>
              <w:top w:val="single" w:sz="12" w:space="0" w:color="auto"/>
              <w:left w:val="single" w:sz="12" w:space="0" w:color="auto"/>
              <w:bottom w:val="single" w:sz="4" w:space="0" w:color="auto"/>
              <w:right w:val="single" w:sz="12" w:space="0" w:color="auto"/>
            </w:tcBorders>
            <w:shd w:val="clear" w:color="auto" w:fill="auto"/>
          </w:tcPr>
          <w:p w:rsidR="00E96219" w:rsidRPr="000B0D1C" w:rsidRDefault="00A858E1" w:rsidP="00A858E1">
            <w:pPr>
              <w:rPr>
                <w:color w:val="000000" w:themeColor="text1"/>
              </w:rPr>
            </w:pPr>
            <w:r w:rsidRPr="000B0D1C">
              <w:rPr>
                <w:color w:val="000000" w:themeColor="text1"/>
              </w:rPr>
              <w:t>Système d’Information Logistique SIL</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E96219" w:rsidP="00A66327">
            <w:pPr>
              <w:jc w:val="center"/>
              <w:rPr>
                <w:color w:val="000000" w:themeColor="text1"/>
                <w:rtl/>
              </w:rPr>
            </w:pPr>
            <w:r w:rsidRPr="000B0D1C">
              <w:rPr>
                <w:color w:val="000000" w:themeColor="text1"/>
              </w:rPr>
              <w:t>21</w:t>
            </w:r>
          </w:p>
        </w:tc>
        <w:tc>
          <w:tcPr>
            <w:tcW w:w="708"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E96219" w:rsidP="00A66327">
            <w:pPr>
              <w:jc w:val="center"/>
              <w:rPr>
                <w:color w:val="000000" w:themeColor="text1"/>
                <w:rtl/>
              </w:rPr>
            </w:pPr>
            <w:r w:rsidRPr="000B0D1C">
              <w:rPr>
                <w:color w:val="000000" w:themeColor="text1"/>
              </w:rPr>
              <w:t>0</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E96219" w:rsidP="00A66327">
            <w:pPr>
              <w:jc w:val="center"/>
              <w:rPr>
                <w:color w:val="000000" w:themeColor="text1"/>
                <w:rtl/>
              </w:rPr>
            </w:pPr>
            <w:r w:rsidRPr="000B0D1C">
              <w:rPr>
                <w:color w:val="000000" w:themeColor="text1"/>
              </w:rPr>
              <w:t>0</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96219" w:rsidRPr="000B0D1C" w:rsidRDefault="00E96219" w:rsidP="00A66327">
            <w:pPr>
              <w:jc w:val="center"/>
              <w:rPr>
                <w:color w:val="000000" w:themeColor="text1"/>
                <w:rtl/>
              </w:rPr>
            </w:pPr>
          </w:p>
        </w:tc>
        <w:tc>
          <w:tcPr>
            <w:tcW w:w="1418"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815E9B" w:rsidP="00E96219">
            <w:pPr>
              <w:jc w:val="center"/>
              <w:rPr>
                <w:color w:val="000000" w:themeColor="text1"/>
                <w:rtl/>
              </w:rPr>
            </w:pPr>
            <w:r>
              <w:rPr>
                <w:color w:val="000000" w:themeColor="text1"/>
              </w:rPr>
              <w:t>3</w:t>
            </w:r>
          </w:p>
        </w:tc>
        <w:tc>
          <w:tcPr>
            <w:tcW w:w="709" w:type="dxa"/>
            <w:vMerge/>
            <w:tcBorders>
              <w:left w:val="single" w:sz="12" w:space="0" w:color="auto"/>
              <w:right w:val="single" w:sz="12" w:space="0" w:color="auto"/>
            </w:tcBorders>
            <w:shd w:val="clear" w:color="auto" w:fill="auto"/>
            <w:vAlign w:val="center"/>
          </w:tcPr>
          <w:p w:rsidR="00E96219" w:rsidRPr="000B0D1C" w:rsidRDefault="00E96219" w:rsidP="00E96219">
            <w:pPr>
              <w:jc w:val="center"/>
              <w:rPr>
                <w:color w:val="000000" w:themeColor="text1"/>
                <w:rtl/>
              </w:rPr>
            </w:pP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655519" w:rsidP="00E96219">
            <w:pPr>
              <w:jc w:val="center"/>
              <w:rPr>
                <w:color w:val="000000" w:themeColor="text1"/>
                <w:rtl/>
              </w:rPr>
            </w:pPr>
            <w:r>
              <w:rPr>
                <w:color w:val="000000" w:themeColor="text1"/>
              </w:rPr>
              <w:t>2</w:t>
            </w:r>
          </w:p>
        </w:tc>
        <w:tc>
          <w:tcPr>
            <w:tcW w:w="567" w:type="dxa"/>
            <w:vMerge/>
            <w:tcBorders>
              <w:left w:val="single" w:sz="12" w:space="0" w:color="auto"/>
              <w:right w:val="single" w:sz="12" w:space="0" w:color="auto"/>
            </w:tcBorders>
            <w:shd w:val="clear" w:color="auto" w:fill="auto"/>
            <w:vAlign w:val="center"/>
          </w:tcPr>
          <w:p w:rsidR="00E96219" w:rsidRPr="000B0D1C" w:rsidRDefault="00E96219" w:rsidP="00E96219">
            <w:pPr>
              <w:jc w:val="center"/>
              <w:rPr>
                <w:color w:val="000000" w:themeColor="text1"/>
                <w:rtl/>
              </w:rPr>
            </w:pP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E96219" w:rsidP="00E96219">
            <w:pPr>
              <w:jc w:val="center"/>
              <w:rPr>
                <w:color w:val="000000" w:themeColor="text1"/>
                <w:rtl/>
              </w:rPr>
            </w:pPr>
          </w:p>
        </w:tc>
        <w:tc>
          <w:tcPr>
            <w:tcW w:w="85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E96219" w:rsidRPr="000B0D1C" w:rsidRDefault="00655519" w:rsidP="00E96219">
            <w:pPr>
              <w:jc w:val="center"/>
              <w:rPr>
                <w:color w:val="000000" w:themeColor="text1"/>
                <w:rtl/>
              </w:rPr>
            </w:pPr>
            <w:r>
              <w:rPr>
                <w:color w:val="000000" w:themeColor="text1"/>
              </w:rPr>
              <w:t>X</w:t>
            </w:r>
          </w:p>
        </w:tc>
      </w:tr>
      <w:tr w:rsidR="00A858E1" w:rsidRPr="000B0D1C" w:rsidTr="00382DC1">
        <w:tblPrEx>
          <w:jc w:val="left"/>
        </w:tblPrEx>
        <w:trPr>
          <w:gridBefore w:val="1"/>
          <w:wBefore w:w="121" w:type="dxa"/>
        </w:trPr>
        <w:tc>
          <w:tcPr>
            <w:tcW w:w="567" w:type="dxa"/>
            <w:vMerge w:val="restart"/>
            <w:tcBorders>
              <w:top w:val="single" w:sz="12" w:space="0" w:color="auto"/>
              <w:left w:val="single" w:sz="12" w:space="0" w:color="auto"/>
              <w:right w:val="single" w:sz="12" w:space="0" w:color="auto"/>
            </w:tcBorders>
            <w:shd w:val="clear" w:color="auto" w:fill="auto"/>
            <w:vAlign w:val="center"/>
          </w:tcPr>
          <w:p w:rsidR="00A858E1" w:rsidRPr="000B0D1C" w:rsidRDefault="00A858E1" w:rsidP="00815E9B">
            <w:pPr>
              <w:jc w:val="center"/>
              <w:rPr>
                <w:color w:val="000000" w:themeColor="text1"/>
                <w:rtl/>
              </w:rPr>
            </w:pPr>
            <w:r w:rsidRPr="000B0D1C">
              <w:rPr>
                <w:color w:val="000000" w:themeColor="text1"/>
              </w:rPr>
              <w:t>2</w:t>
            </w:r>
          </w:p>
        </w:tc>
        <w:tc>
          <w:tcPr>
            <w:tcW w:w="1844" w:type="dxa"/>
            <w:vMerge w:val="restart"/>
            <w:tcBorders>
              <w:top w:val="single" w:sz="12" w:space="0" w:color="auto"/>
              <w:left w:val="single" w:sz="12" w:space="0" w:color="auto"/>
              <w:right w:val="single" w:sz="12" w:space="0" w:color="auto"/>
            </w:tcBorders>
            <w:shd w:val="clear" w:color="auto" w:fill="auto"/>
          </w:tcPr>
          <w:p w:rsidR="00A858E1" w:rsidRPr="000B0D1C" w:rsidRDefault="00A858E1" w:rsidP="00A858E1">
            <w:pPr>
              <w:rPr>
                <w:b/>
                <w:color w:val="000000" w:themeColor="text1"/>
              </w:rPr>
            </w:pPr>
            <w:r w:rsidRPr="000B0D1C">
              <w:rPr>
                <w:b/>
                <w:color w:val="000000" w:themeColor="text1"/>
              </w:rPr>
              <w:t xml:space="preserve">Planification et aide à la décision en transport </w:t>
            </w:r>
          </w:p>
        </w:tc>
        <w:tc>
          <w:tcPr>
            <w:tcW w:w="1842" w:type="dxa"/>
            <w:vMerge w:val="restart"/>
            <w:tcBorders>
              <w:top w:val="single" w:sz="12" w:space="0" w:color="auto"/>
              <w:left w:val="single" w:sz="12" w:space="0" w:color="auto"/>
              <w:right w:val="single" w:sz="12" w:space="0" w:color="auto"/>
            </w:tcBorders>
            <w:shd w:val="clear" w:color="auto" w:fill="auto"/>
          </w:tcPr>
          <w:p w:rsidR="00A858E1" w:rsidRPr="000B0D1C" w:rsidRDefault="00655519" w:rsidP="00E96219">
            <w:pPr>
              <w:rPr>
                <w:color w:val="000000" w:themeColor="text1"/>
              </w:rPr>
            </w:pPr>
            <w:r>
              <w:rPr>
                <w:color w:val="000000" w:themeColor="text1"/>
              </w:rPr>
              <w:t>UEF</w:t>
            </w:r>
          </w:p>
        </w:tc>
        <w:tc>
          <w:tcPr>
            <w:tcW w:w="2410" w:type="dxa"/>
            <w:tcBorders>
              <w:top w:val="single" w:sz="12" w:space="0" w:color="auto"/>
              <w:left w:val="single" w:sz="12" w:space="0" w:color="auto"/>
              <w:right w:val="single" w:sz="12" w:space="0" w:color="auto"/>
            </w:tcBorders>
            <w:shd w:val="clear" w:color="auto" w:fill="auto"/>
          </w:tcPr>
          <w:p w:rsidR="00A858E1" w:rsidRPr="000B0D1C" w:rsidRDefault="00F6096D" w:rsidP="00D86AD3">
            <w:pPr>
              <w:rPr>
                <w:color w:val="000000" w:themeColor="text1"/>
              </w:rPr>
            </w:pPr>
            <w:r>
              <w:rPr>
                <w:color w:val="000000" w:themeColor="text1"/>
              </w:rPr>
              <w:t xml:space="preserve">Modélisation et </w:t>
            </w:r>
            <w:r w:rsidR="00A858E1" w:rsidRPr="000B0D1C">
              <w:rPr>
                <w:color w:val="000000" w:themeColor="text1"/>
              </w:rPr>
              <w:t xml:space="preserve">Planification </w:t>
            </w:r>
            <w:r w:rsidR="00D86AD3">
              <w:rPr>
                <w:color w:val="000000" w:themeColor="text1"/>
              </w:rPr>
              <w:t>des transports</w:t>
            </w:r>
            <w:r w:rsidR="00FD5DF3">
              <w:rPr>
                <w:color w:val="000000" w:themeColor="text1"/>
              </w:rPr>
              <w:t xml:space="preserve"> et des déplacements</w:t>
            </w:r>
          </w:p>
        </w:tc>
        <w:tc>
          <w:tcPr>
            <w:tcW w:w="851"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42</w:t>
            </w:r>
          </w:p>
        </w:tc>
        <w:tc>
          <w:tcPr>
            <w:tcW w:w="708"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0</w:t>
            </w:r>
          </w:p>
        </w:tc>
        <w:tc>
          <w:tcPr>
            <w:tcW w:w="851"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0</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p>
        </w:tc>
        <w:tc>
          <w:tcPr>
            <w:tcW w:w="1418" w:type="dxa"/>
            <w:tcBorders>
              <w:top w:val="single" w:sz="12" w:space="0" w:color="auto"/>
              <w:left w:val="single" w:sz="12" w:space="0" w:color="auto"/>
              <w:right w:val="single" w:sz="12" w:space="0" w:color="auto"/>
            </w:tcBorders>
            <w:shd w:val="clear" w:color="auto" w:fill="auto"/>
            <w:vAlign w:val="center"/>
          </w:tcPr>
          <w:p w:rsidR="00A858E1" w:rsidRPr="000B0D1C" w:rsidRDefault="00815E9B" w:rsidP="00E96219">
            <w:pPr>
              <w:jc w:val="center"/>
              <w:rPr>
                <w:color w:val="000000" w:themeColor="text1"/>
                <w:rtl/>
              </w:rPr>
            </w:pPr>
            <w:r>
              <w:rPr>
                <w:color w:val="000000" w:themeColor="text1"/>
              </w:rPr>
              <w:t>3</w:t>
            </w:r>
          </w:p>
        </w:tc>
        <w:tc>
          <w:tcPr>
            <w:tcW w:w="709" w:type="dxa"/>
            <w:vMerge w:val="restart"/>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6</w:t>
            </w:r>
          </w:p>
        </w:tc>
        <w:tc>
          <w:tcPr>
            <w:tcW w:w="1134" w:type="dxa"/>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2</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4</w:t>
            </w:r>
          </w:p>
        </w:tc>
        <w:tc>
          <w:tcPr>
            <w:tcW w:w="992"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850" w:type="dxa"/>
            <w:gridSpan w:val="2"/>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X</w:t>
            </w:r>
          </w:p>
        </w:tc>
      </w:tr>
      <w:tr w:rsidR="00A858E1" w:rsidRPr="000B0D1C" w:rsidTr="00382DC1">
        <w:tblPrEx>
          <w:jc w:val="left"/>
        </w:tblPrEx>
        <w:trPr>
          <w:gridBefore w:val="1"/>
          <w:wBefore w:w="121" w:type="dxa"/>
        </w:trPr>
        <w:tc>
          <w:tcPr>
            <w:tcW w:w="567" w:type="dxa"/>
            <w:vMerge/>
            <w:tcBorders>
              <w:top w:val="single" w:sz="12" w:space="0" w:color="auto"/>
              <w:left w:val="single" w:sz="12" w:space="0" w:color="auto"/>
              <w:right w:val="single" w:sz="12" w:space="0" w:color="auto"/>
            </w:tcBorders>
            <w:shd w:val="clear" w:color="auto" w:fill="auto"/>
            <w:vAlign w:val="center"/>
          </w:tcPr>
          <w:p w:rsidR="00A858E1" w:rsidRPr="000B0D1C" w:rsidRDefault="00A858E1" w:rsidP="00815E9B">
            <w:pPr>
              <w:jc w:val="center"/>
              <w:rPr>
                <w:color w:val="000000" w:themeColor="text1"/>
              </w:rPr>
            </w:pPr>
          </w:p>
        </w:tc>
        <w:tc>
          <w:tcPr>
            <w:tcW w:w="1844" w:type="dxa"/>
            <w:vMerge/>
            <w:tcBorders>
              <w:top w:val="single" w:sz="12" w:space="0" w:color="auto"/>
              <w:left w:val="single" w:sz="12" w:space="0" w:color="auto"/>
              <w:right w:val="single" w:sz="12" w:space="0" w:color="auto"/>
            </w:tcBorders>
            <w:shd w:val="clear" w:color="auto" w:fill="auto"/>
          </w:tcPr>
          <w:p w:rsidR="00A858E1" w:rsidRPr="000B0D1C" w:rsidRDefault="00A858E1" w:rsidP="00E96219">
            <w:pPr>
              <w:rPr>
                <w:b/>
                <w:color w:val="000000" w:themeColor="text1"/>
              </w:rPr>
            </w:pPr>
          </w:p>
        </w:tc>
        <w:tc>
          <w:tcPr>
            <w:tcW w:w="1842" w:type="dxa"/>
            <w:vMerge/>
            <w:tcBorders>
              <w:top w:val="single" w:sz="12" w:space="0" w:color="auto"/>
              <w:left w:val="single" w:sz="12" w:space="0" w:color="auto"/>
              <w:right w:val="single" w:sz="12" w:space="0" w:color="auto"/>
            </w:tcBorders>
            <w:shd w:val="clear" w:color="auto" w:fill="auto"/>
          </w:tcPr>
          <w:p w:rsidR="00A858E1" w:rsidRPr="000B0D1C" w:rsidRDefault="00A858E1" w:rsidP="00E96219">
            <w:pPr>
              <w:rPr>
                <w:color w:val="000000" w:themeColor="text1"/>
                <w:rtl/>
              </w:rPr>
            </w:pPr>
          </w:p>
        </w:tc>
        <w:tc>
          <w:tcPr>
            <w:tcW w:w="2410" w:type="dxa"/>
            <w:tcBorders>
              <w:top w:val="single" w:sz="12" w:space="0" w:color="auto"/>
              <w:left w:val="single" w:sz="12" w:space="0" w:color="auto"/>
              <w:right w:val="single" w:sz="12" w:space="0" w:color="auto"/>
            </w:tcBorders>
            <w:shd w:val="clear" w:color="auto" w:fill="auto"/>
          </w:tcPr>
          <w:p w:rsidR="00A858E1" w:rsidRPr="000B0D1C" w:rsidRDefault="00655519" w:rsidP="00815E9B">
            <w:pPr>
              <w:rPr>
                <w:color w:val="000000" w:themeColor="text1"/>
              </w:rPr>
            </w:pPr>
            <w:r>
              <w:rPr>
                <w:color w:val="000000" w:themeColor="text1"/>
              </w:rPr>
              <w:t>Elaboration d’un plan de déplacements</w:t>
            </w:r>
            <w:r w:rsidR="00025292">
              <w:rPr>
                <w:color w:val="000000" w:themeColor="text1"/>
              </w:rPr>
              <w:t xml:space="preserve"> et politique de déplacements</w:t>
            </w:r>
          </w:p>
        </w:tc>
        <w:tc>
          <w:tcPr>
            <w:tcW w:w="851" w:type="dxa"/>
            <w:tcBorders>
              <w:top w:val="single" w:sz="12" w:space="0" w:color="auto"/>
              <w:left w:val="single" w:sz="12" w:space="0" w:color="auto"/>
              <w:right w:val="single" w:sz="12" w:space="0" w:color="auto"/>
            </w:tcBorders>
            <w:shd w:val="clear" w:color="auto" w:fill="auto"/>
            <w:vAlign w:val="center"/>
          </w:tcPr>
          <w:p w:rsidR="00A858E1" w:rsidRPr="000B0D1C" w:rsidRDefault="00655519" w:rsidP="00A66327">
            <w:pPr>
              <w:jc w:val="center"/>
              <w:rPr>
                <w:color w:val="000000" w:themeColor="text1"/>
                <w:rtl/>
              </w:rPr>
            </w:pPr>
            <w:r>
              <w:rPr>
                <w:color w:val="000000" w:themeColor="text1"/>
              </w:rPr>
              <w:t>21</w:t>
            </w:r>
          </w:p>
        </w:tc>
        <w:tc>
          <w:tcPr>
            <w:tcW w:w="708"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0</w:t>
            </w:r>
          </w:p>
        </w:tc>
        <w:tc>
          <w:tcPr>
            <w:tcW w:w="851"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0</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p>
        </w:tc>
        <w:tc>
          <w:tcPr>
            <w:tcW w:w="1418" w:type="dxa"/>
            <w:tcBorders>
              <w:top w:val="single" w:sz="12" w:space="0" w:color="auto"/>
              <w:left w:val="single" w:sz="12" w:space="0" w:color="auto"/>
              <w:right w:val="single" w:sz="12" w:space="0" w:color="auto"/>
            </w:tcBorders>
            <w:shd w:val="clear" w:color="auto" w:fill="auto"/>
            <w:vAlign w:val="center"/>
          </w:tcPr>
          <w:p w:rsidR="00A858E1" w:rsidRPr="000B0D1C" w:rsidRDefault="00815E9B" w:rsidP="00E96219">
            <w:pPr>
              <w:jc w:val="center"/>
              <w:rPr>
                <w:color w:val="000000" w:themeColor="text1"/>
                <w:rtl/>
              </w:rPr>
            </w:pPr>
            <w:r>
              <w:rPr>
                <w:color w:val="000000" w:themeColor="text1"/>
              </w:rPr>
              <w:t>3</w:t>
            </w:r>
          </w:p>
        </w:tc>
        <w:tc>
          <w:tcPr>
            <w:tcW w:w="709" w:type="dxa"/>
            <w:vMerge/>
            <w:tcBorders>
              <w:top w:val="single" w:sz="12" w:space="0" w:color="auto"/>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1134" w:type="dxa"/>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2</w:t>
            </w:r>
          </w:p>
        </w:tc>
        <w:tc>
          <w:tcPr>
            <w:tcW w:w="567" w:type="dxa"/>
            <w:vMerge/>
            <w:tcBorders>
              <w:top w:val="single" w:sz="12" w:space="0" w:color="auto"/>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992"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850" w:type="dxa"/>
            <w:gridSpan w:val="2"/>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X</w:t>
            </w:r>
          </w:p>
        </w:tc>
      </w:tr>
      <w:tr w:rsidR="00A858E1" w:rsidRPr="000B0D1C" w:rsidTr="00382DC1">
        <w:tblPrEx>
          <w:jc w:val="left"/>
        </w:tblPrEx>
        <w:trPr>
          <w:gridBefore w:val="1"/>
          <w:wBefore w:w="121" w:type="dxa"/>
        </w:trPr>
        <w:tc>
          <w:tcPr>
            <w:tcW w:w="567" w:type="dxa"/>
            <w:vMerge w:val="restart"/>
            <w:tcBorders>
              <w:top w:val="single" w:sz="12" w:space="0" w:color="auto"/>
              <w:left w:val="single" w:sz="12" w:space="0" w:color="auto"/>
              <w:right w:val="single" w:sz="12" w:space="0" w:color="auto"/>
            </w:tcBorders>
            <w:shd w:val="clear" w:color="auto" w:fill="auto"/>
            <w:vAlign w:val="center"/>
          </w:tcPr>
          <w:p w:rsidR="00A858E1" w:rsidRPr="000B0D1C" w:rsidRDefault="00A858E1" w:rsidP="00815E9B">
            <w:pPr>
              <w:jc w:val="center"/>
              <w:rPr>
                <w:color w:val="000000" w:themeColor="text1"/>
                <w:rtl/>
              </w:rPr>
            </w:pPr>
            <w:r w:rsidRPr="000B0D1C">
              <w:rPr>
                <w:color w:val="000000" w:themeColor="text1"/>
              </w:rPr>
              <w:t>3</w:t>
            </w:r>
          </w:p>
        </w:tc>
        <w:tc>
          <w:tcPr>
            <w:tcW w:w="1844" w:type="dxa"/>
            <w:vMerge w:val="restart"/>
            <w:tcBorders>
              <w:top w:val="single" w:sz="12" w:space="0" w:color="auto"/>
              <w:left w:val="single" w:sz="12" w:space="0" w:color="auto"/>
              <w:right w:val="single" w:sz="12" w:space="0" w:color="auto"/>
            </w:tcBorders>
            <w:shd w:val="clear" w:color="auto" w:fill="auto"/>
          </w:tcPr>
          <w:p w:rsidR="00A858E1" w:rsidRPr="000B0D1C" w:rsidRDefault="00A858E1" w:rsidP="00A858E1">
            <w:pPr>
              <w:rPr>
                <w:b/>
                <w:color w:val="000000" w:themeColor="text1"/>
              </w:rPr>
            </w:pPr>
            <w:r w:rsidRPr="000B0D1C">
              <w:rPr>
                <w:b/>
                <w:color w:val="000000" w:themeColor="text1"/>
              </w:rPr>
              <w:t>Logistique</w:t>
            </w:r>
            <w:r w:rsidR="000B0D1C" w:rsidRPr="000B0D1C">
              <w:rPr>
                <w:b/>
                <w:color w:val="000000" w:themeColor="text1"/>
              </w:rPr>
              <w:t xml:space="preserve"> et prestations logistiques</w:t>
            </w:r>
          </w:p>
        </w:tc>
        <w:tc>
          <w:tcPr>
            <w:tcW w:w="1842" w:type="dxa"/>
            <w:vMerge w:val="restart"/>
            <w:tcBorders>
              <w:top w:val="single" w:sz="12" w:space="0" w:color="auto"/>
              <w:left w:val="single" w:sz="12" w:space="0" w:color="auto"/>
              <w:right w:val="single" w:sz="12" w:space="0" w:color="auto"/>
            </w:tcBorders>
            <w:shd w:val="clear" w:color="auto" w:fill="auto"/>
          </w:tcPr>
          <w:p w:rsidR="00A858E1" w:rsidRPr="000B0D1C" w:rsidRDefault="00655519" w:rsidP="00E96219">
            <w:pPr>
              <w:rPr>
                <w:color w:val="000000" w:themeColor="text1"/>
              </w:rPr>
            </w:pPr>
            <w:r>
              <w:rPr>
                <w:color w:val="000000" w:themeColor="text1"/>
              </w:rPr>
              <w:t>UEF</w:t>
            </w:r>
          </w:p>
        </w:tc>
        <w:tc>
          <w:tcPr>
            <w:tcW w:w="2410" w:type="dxa"/>
            <w:tcBorders>
              <w:top w:val="single" w:sz="12" w:space="0" w:color="auto"/>
              <w:left w:val="single" w:sz="12" w:space="0" w:color="auto"/>
              <w:right w:val="single" w:sz="12" w:space="0" w:color="auto"/>
            </w:tcBorders>
            <w:shd w:val="clear" w:color="auto" w:fill="auto"/>
          </w:tcPr>
          <w:p w:rsidR="00A858E1" w:rsidRPr="000B0D1C" w:rsidRDefault="00A858E1" w:rsidP="00A858E1">
            <w:pPr>
              <w:rPr>
                <w:color w:val="000000" w:themeColor="text1"/>
                <w:rtl/>
              </w:rPr>
            </w:pPr>
            <w:r w:rsidRPr="000B0D1C">
              <w:rPr>
                <w:color w:val="000000" w:themeColor="text1"/>
              </w:rPr>
              <w:t>Audit logistique</w:t>
            </w:r>
          </w:p>
        </w:tc>
        <w:tc>
          <w:tcPr>
            <w:tcW w:w="851"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21</w:t>
            </w:r>
          </w:p>
        </w:tc>
        <w:tc>
          <w:tcPr>
            <w:tcW w:w="708"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0</w:t>
            </w:r>
          </w:p>
        </w:tc>
        <w:tc>
          <w:tcPr>
            <w:tcW w:w="851"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0</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p>
        </w:tc>
        <w:tc>
          <w:tcPr>
            <w:tcW w:w="1418" w:type="dxa"/>
            <w:tcBorders>
              <w:top w:val="single" w:sz="12" w:space="0" w:color="auto"/>
              <w:left w:val="single" w:sz="12" w:space="0" w:color="auto"/>
              <w:right w:val="single" w:sz="12" w:space="0" w:color="auto"/>
            </w:tcBorders>
            <w:shd w:val="clear" w:color="auto" w:fill="auto"/>
            <w:vAlign w:val="center"/>
          </w:tcPr>
          <w:p w:rsidR="00A858E1" w:rsidRPr="000B0D1C" w:rsidRDefault="00815E9B" w:rsidP="00E96219">
            <w:pPr>
              <w:jc w:val="center"/>
              <w:rPr>
                <w:color w:val="000000" w:themeColor="text1"/>
                <w:rtl/>
              </w:rPr>
            </w:pPr>
            <w:r>
              <w:rPr>
                <w:color w:val="000000" w:themeColor="text1"/>
              </w:rPr>
              <w:t>3</w:t>
            </w:r>
          </w:p>
        </w:tc>
        <w:tc>
          <w:tcPr>
            <w:tcW w:w="709" w:type="dxa"/>
            <w:vMerge w:val="restart"/>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6</w:t>
            </w:r>
          </w:p>
        </w:tc>
        <w:tc>
          <w:tcPr>
            <w:tcW w:w="1134" w:type="dxa"/>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2</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4</w:t>
            </w:r>
          </w:p>
        </w:tc>
        <w:tc>
          <w:tcPr>
            <w:tcW w:w="992"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850" w:type="dxa"/>
            <w:gridSpan w:val="2"/>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X</w:t>
            </w:r>
          </w:p>
        </w:tc>
      </w:tr>
      <w:tr w:rsidR="00A858E1" w:rsidRPr="000B0D1C" w:rsidTr="00382DC1">
        <w:tblPrEx>
          <w:jc w:val="left"/>
        </w:tblPrEx>
        <w:trPr>
          <w:gridBefore w:val="1"/>
          <w:wBefore w:w="121" w:type="dxa"/>
          <w:trHeight w:val="462"/>
        </w:trPr>
        <w:tc>
          <w:tcPr>
            <w:tcW w:w="567" w:type="dxa"/>
            <w:vMerge/>
            <w:tcBorders>
              <w:left w:val="single" w:sz="12" w:space="0" w:color="auto"/>
              <w:right w:val="single" w:sz="12" w:space="0" w:color="auto"/>
            </w:tcBorders>
            <w:shd w:val="clear" w:color="auto" w:fill="auto"/>
            <w:vAlign w:val="center"/>
          </w:tcPr>
          <w:p w:rsidR="00A858E1" w:rsidRPr="000B0D1C" w:rsidRDefault="00A858E1" w:rsidP="00815E9B">
            <w:pPr>
              <w:jc w:val="center"/>
              <w:rPr>
                <w:color w:val="000000" w:themeColor="text1"/>
                <w:rtl/>
              </w:rPr>
            </w:pPr>
          </w:p>
        </w:tc>
        <w:tc>
          <w:tcPr>
            <w:tcW w:w="1844" w:type="dxa"/>
            <w:vMerge/>
            <w:tcBorders>
              <w:left w:val="single" w:sz="12" w:space="0" w:color="auto"/>
              <w:right w:val="single" w:sz="12" w:space="0" w:color="auto"/>
            </w:tcBorders>
            <w:shd w:val="clear" w:color="auto" w:fill="auto"/>
          </w:tcPr>
          <w:p w:rsidR="00A858E1" w:rsidRPr="000B0D1C" w:rsidRDefault="00A858E1" w:rsidP="00E96219">
            <w:pPr>
              <w:bidi/>
              <w:rPr>
                <w:color w:val="000000" w:themeColor="text1"/>
                <w:rtl/>
              </w:rPr>
            </w:pPr>
          </w:p>
        </w:tc>
        <w:tc>
          <w:tcPr>
            <w:tcW w:w="1842" w:type="dxa"/>
            <w:vMerge/>
            <w:tcBorders>
              <w:left w:val="single" w:sz="12" w:space="0" w:color="auto"/>
              <w:right w:val="single" w:sz="12" w:space="0" w:color="auto"/>
            </w:tcBorders>
            <w:shd w:val="clear" w:color="auto" w:fill="auto"/>
          </w:tcPr>
          <w:p w:rsidR="00A858E1" w:rsidRPr="000B0D1C" w:rsidRDefault="00A858E1" w:rsidP="00E96219">
            <w:pPr>
              <w:rPr>
                <w:color w:val="000000" w:themeColor="text1"/>
                <w:rtl/>
              </w:rPr>
            </w:pPr>
          </w:p>
        </w:tc>
        <w:tc>
          <w:tcPr>
            <w:tcW w:w="2410" w:type="dxa"/>
            <w:tcBorders>
              <w:left w:val="single" w:sz="12" w:space="0" w:color="auto"/>
              <w:right w:val="single" w:sz="12" w:space="0" w:color="auto"/>
            </w:tcBorders>
            <w:shd w:val="clear" w:color="auto" w:fill="auto"/>
          </w:tcPr>
          <w:p w:rsidR="00A858E1" w:rsidRPr="000B0D1C" w:rsidRDefault="000B0D1C" w:rsidP="00E96219">
            <w:pPr>
              <w:rPr>
                <w:color w:val="000000" w:themeColor="text1"/>
                <w:rtl/>
              </w:rPr>
            </w:pPr>
            <w:r w:rsidRPr="000B0D1C">
              <w:rPr>
                <w:color w:val="000000" w:themeColor="text1"/>
              </w:rPr>
              <w:t>Prestations logistique</w:t>
            </w:r>
          </w:p>
        </w:tc>
        <w:tc>
          <w:tcPr>
            <w:tcW w:w="851" w:type="dxa"/>
            <w:tcBorders>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21</w:t>
            </w:r>
          </w:p>
        </w:tc>
        <w:tc>
          <w:tcPr>
            <w:tcW w:w="708" w:type="dxa"/>
            <w:tcBorders>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0</w:t>
            </w:r>
          </w:p>
        </w:tc>
        <w:tc>
          <w:tcPr>
            <w:tcW w:w="851" w:type="dxa"/>
            <w:tcBorders>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0</w:t>
            </w:r>
          </w:p>
        </w:tc>
        <w:tc>
          <w:tcPr>
            <w:tcW w:w="1417" w:type="dxa"/>
            <w:tcBorders>
              <w:left w:val="single" w:sz="12" w:space="0" w:color="auto"/>
              <w:bottom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p>
        </w:tc>
        <w:tc>
          <w:tcPr>
            <w:tcW w:w="1418" w:type="dxa"/>
            <w:tcBorders>
              <w:left w:val="single" w:sz="12" w:space="0" w:color="auto"/>
              <w:right w:val="single" w:sz="12" w:space="0" w:color="auto"/>
            </w:tcBorders>
            <w:shd w:val="clear" w:color="auto" w:fill="auto"/>
            <w:vAlign w:val="center"/>
          </w:tcPr>
          <w:p w:rsidR="00A858E1" w:rsidRPr="000B0D1C" w:rsidRDefault="00815E9B" w:rsidP="00E96219">
            <w:pPr>
              <w:jc w:val="center"/>
              <w:rPr>
                <w:color w:val="000000" w:themeColor="text1"/>
                <w:rtl/>
              </w:rPr>
            </w:pPr>
            <w:r>
              <w:rPr>
                <w:color w:val="000000" w:themeColor="text1"/>
              </w:rPr>
              <w:t>3</w:t>
            </w:r>
          </w:p>
        </w:tc>
        <w:tc>
          <w:tcPr>
            <w:tcW w:w="709" w:type="dxa"/>
            <w:vMerge/>
            <w:tcBorders>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1134" w:type="dxa"/>
            <w:tcBorders>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2</w:t>
            </w:r>
          </w:p>
        </w:tc>
        <w:tc>
          <w:tcPr>
            <w:tcW w:w="567" w:type="dxa"/>
            <w:vMerge/>
            <w:tcBorders>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992" w:type="dxa"/>
            <w:tcBorders>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850" w:type="dxa"/>
            <w:gridSpan w:val="2"/>
            <w:tcBorders>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X</w:t>
            </w:r>
          </w:p>
        </w:tc>
      </w:tr>
      <w:tr w:rsidR="00655519" w:rsidRPr="000B0D1C" w:rsidTr="00382DC1">
        <w:tblPrEx>
          <w:jc w:val="left"/>
        </w:tblPrEx>
        <w:trPr>
          <w:gridBefore w:val="1"/>
          <w:wBefore w:w="121" w:type="dxa"/>
          <w:trHeight w:val="462"/>
        </w:trPr>
        <w:tc>
          <w:tcPr>
            <w:tcW w:w="567" w:type="dxa"/>
            <w:vMerge w:val="restart"/>
            <w:tcBorders>
              <w:left w:val="single" w:sz="12" w:space="0" w:color="auto"/>
              <w:right w:val="single" w:sz="12" w:space="0" w:color="auto"/>
            </w:tcBorders>
            <w:shd w:val="clear" w:color="auto" w:fill="auto"/>
            <w:vAlign w:val="center"/>
          </w:tcPr>
          <w:p w:rsidR="00655519" w:rsidRPr="000B0D1C" w:rsidRDefault="00655519" w:rsidP="00815E9B">
            <w:pPr>
              <w:jc w:val="center"/>
              <w:rPr>
                <w:color w:val="000000" w:themeColor="text1"/>
                <w:rtl/>
              </w:rPr>
            </w:pPr>
            <w:r>
              <w:rPr>
                <w:color w:val="000000" w:themeColor="text1"/>
              </w:rPr>
              <w:t>4</w:t>
            </w:r>
          </w:p>
        </w:tc>
        <w:tc>
          <w:tcPr>
            <w:tcW w:w="1844" w:type="dxa"/>
            <w:vMerge w:val="restart"/>
            <w:tcBorders>
              <w:left w:val="single" w:sz="12" w:space="0" w:color="auto"/>
              <w:right w:val="single" w:sz="12" w:space="0" w:color="auto"/>
            </w:tcBorders>
            <w:shd w:val="clear" w:color="auto" w:fill="auto"/>
          </w:tcPr>
          <w:p w:rsidR="00655519" w:rsidRPr="00815E9B" w:rsidRDefault="00655519" w:rsidP="00815E9B">
            <w:pPr>
              <w:rPr>
                <w:b/>
                <w:bCs/>
                <w:color w:val="000000" w:themeColor="text1"/>
                <w:rtl/>
              </w:rPr>
            </w:pPr>
            <w:r w:rsidRPr="00815E9B">
              <w:rPr>
                <w:b/>
                <w:bCs/>
                <w:color w:val="000000" w:themeColor="text1"/>
              </w:rPr>
              <w:t>Outils quantitatifs appliqués aux transport</w:t>
            </w:r>
            <w:r>
              <w:rPr>
                <w:b/>
                <w:bCs/>
                <w:color w:val="000000" w:themeColor="text1"/>
              </w:rPr>
              <w:t>s</w:t>
            </w:r>
          </w:p>
        </w:tc>
        <w:tc>
          <w:tcPr>
            <w:tcW w:w="1842" w:type="dxa"/>
            <w:vMerge w:val="restart"/>
            <w:tcBorders>
              <w:left w:val="single" w:sz="12" w:space="0" w:color="auto"/>
              <w:right w:val="single" w:sz="12" w:space="0" w:color="auto"/>
            </w:tcBorders>
            <w:shd w:val="clear" w:color="auto" w:fill="auto"/>
          </w:tcPr>
          <w:p w:rsidR="00655519" w:rsidRPr="000B0D1C" w:rsidRDefault="00655519" w:rsidP="00E96219">
            <w:pPr>
              <w:rPr>
                <w:color w:val="000000" w:themeColor="text1"/>
                <w:rtl/>
              </w:rPr>
            </w:pPr>
            <w:r>
              <w:rPr>
                <w:color w:val="000000" w:themeColor="text1"/>
              </w:rPr>
              <w:t>UEF</w:t>
            </w:r>
          </w:p>
        </w:tc>
        <w:tc>
          <w:tcPr>
            <w:tcW w:w="2410" w:type="dxa"/>
            <w:tcBorders>
              <w:left w:val="single" w:sz="12" w:space="0" w:color="auto"/>
              <w:right w:val="single" w:sz="12" w:space="0" w:color="auto"/>
            </w:tcBorders>
            <w:shd w:val="clear" w:color="auto" w:fill="auto"/>
          </w:tcPr>
          <w:p w:rsidR="00655519" w:rsidRPr="000B0D1C" w:rsidRDefault="00655519" w:rsidP="00E96219">
            <w:pPr>
              <w:rPr>
                <w:color w:val="000000" w:themeColor="text1"/>
              </w:rPr>
            </w:pPr>
            <w:r>
              <w:rPr>
                <w:color w:val="000000" w:themeColor="text1"/>
              </w:rPr>
              <w:t>Econométrie appliquée aux  transports</w:t>
            </w:r>
          </w:p>
        </w:tc>
        <w:tc>
          <w:tcPr>
            <w:tcW w:w="851" w:type="dxa"/>
            <w:tcBorders>
              <w:left w:val="single" w:sz="12" w:space="0" w:color="auto"/>
              <w:right w:val="single" w:sz="12" w:space="0" w:color="auto"/>
            </w:tcBorders>
            <w:shd w:val="clear" w:color="auto" w:fill="auto"/>
            <w:vAlign w:val="center"/>
          </w:tcPr>
          <w:p w:rsidR="00655519" w:rsidRPr="000B0D1C" w:rsidRDefault="00655519" w:rsidP="00A66327">
            <w:pPr>
              <w:jc w:val="center"/>
              <w:rPr>
                <w:color w:val="000000" w:themeColor="text1"/>
              </w:rPr>
            </w:pPr>
            <w:r>
              <w:rPr>
                <w:color w:val="000000" w:themeColor="text1"/>
              </w:rPr>
              <w:t>42</w:t>
            </w:r>
          </w:p>
        </w:tc>
        <w:tc>
          <w:tcPr>
            <w:tcW w:w="708" w:type="dxa"/>
            <w:tcBorders>
              <w:left w:val="single" w:sz="12" w:space="0" w:color="auto"/>
              <w:right w:val="single" w:sz="12" w:space="0" w:color="auto"/>
            </w:tcBorders>
            <w:shd w:val="clear" w:color="auto" w:fill="auto"/>
            <w:vAlign w:val="center"/>
          </w:tcPr>
          <w:p w:rsidR="00655519" w:rsidRPr="000B0D1C" w:rsidRDefault="00655519" w:rsidP="00A66327">
            <w:pPr>
              <w:jc w:val="center"/>
              <w:rPr>
                <w:color w:val="000000" w:themeColor="text1"/>
              </w:rPr>
            </w:pPr>
            <w:r>
              <w:rPr>
                <w:color w:val="000000" w:themeColor="text1"/>
              </w:rPr>
              <w:t>0</w:t>
            </w:r>
          </w:p>
        </w:tc>
        <w:tc>
          <w:tcPr>
            <w:tcW w:w="851" w:type="dxa"/>
            <w:tcBorders>
              <w:left w:val="single" w:sz="12" w:space="0" w:color="auto"/>
              <w:right w:val="single" w:sz="12" w:space="0" w:color="auto"/>
            </w:tcBorders>
            <w:shd w:val="clear" w:color="auto" w:fill="auto"/>
            <w:vAlign w:val="center"/>
          </w:tcPr>
          <w:p w:rsidR="00655519" w:rsidRPr="000B0D1C" w:rsidRDefault="00655519" w:rsidP="00A66327">
            <w:pPr>
              <w:jc w:val="center"/>
              <w:rPr>
                <w:color w:val="000000" w:themeColor="text1"/>
              </w:rPr>
            </w:pPr>
            <w:r>
              <w:rPr>
                <w:color w:val="000000" w:themeColor="text1"/>
              </w:rPr>
              <w:t>0</w:t>
            </w:r>
          </w:p>
        </w:tc>
        <w:tc>
          <w:tcPr>
            <w:tcW w:w="1417" w:type="dxa"/>
            <w:tcBorders>
              <w:left w:val="single" w:sz="12" w:space="0" w:color="auto"/>
              <w:bottom w:val="single" w:sz="12" w:space="0" w:color="auto"/>
              <w:right w:val="single" w:sz="12" w:space="0" w:color="auto"/>
            </w:tcBorders>
            <w:shd w:val="clear" w:color="auto" w:fill="auto"/>
            <w:vAlign w:val="center"/>
          </w:tcPr>
          <w:p w:rsidR="00655519" w:rsidRPr="000B0D1C" w:rsidRDefault="00655519" w:rsidP="00A66327">
            <w:pPr>
              <w:jc w:val="center"/>
              <w:rPr>
                <w:color w:val="000000" w:themeColor="text1"/>
                <w:rtl/>
              </w:rPr>
            </w:pPr>
          </w:p>
        </w:tc>
        <w:tc>
          <w:tcPr>
            <w:tcW w:w="1418" w:type="dxa"/>
            <w:tcBorders>
              <w:left w:val="single" w:sz="12" w:space="0" w:color="auto"/>
              <w:right w:val="single" w:sz="12" w:space="0" w:color="auto"/>
            </w:tcBorders>
            <w:shd w:val="clear" w:color="auto" w:fill="auto"/>
            <w:vAlign w:val="center"/>
          </w:tcPr>
          <w:p w:rsidR="00655519" w:rsidRDefault="00655519" w:rsidP="00E96219">
            <w:pPr>
              <w:jc w:val="center"/>
              <w:rPr>
                <w:color w:val="000000" w:themeColor="text1"/>
              </w:rPr>
            </w:pPr>
            <w:r>
              <w:rPr>
                <w:color w:val="000000" w:themeColor="text1"/>
              </w:rPr>
              <w:t>3</w:t>
            </w:r>
          </w:p>
        </w:tc>
        <w:tc>
          <w:tcPr>
            <w:tcW w:w="709" w:type="dxa"/>
            <w:vMerge w:val="restart"/>
            <w:tcBorders>
              <w:left w:val="single" w:sz="12" w:space="0" w:color="auto"/>
              <w:right w:val="single" w:sz="12" w:space="0" w:color="auto"/>
            </w:tcBorders>
            <w:shd w:val="clear" w:color="auto" w:fill="auto"/>
            <w:vAlign w:val="center"/>
          </w:tcPr>
          <w:p w:rsidR="00655519" w:rsidRPr="000B0D1C" w:rsidRDefault="00655519" w:rsidP="00E96219">
            <w:pPr>
              <w:jc w:val="center"/>
              <w:rPr>
                <w:color w:val="000000" w:themeColor="text1"/>
                <w:rtl/>
              </w:rPr>
            </w:pPr>
            <w:r>
              <w:rPr>
                <w:color w:val="000000" w:themeColor="text1"/>
              </w:rPr>
              <w:t>6</w:t>
            </w:r>
          </w:p>
        </w:tc>
        <w:tc>
          <w:tcPr>
            <w:tcW w:w="1134" w:type="dxa"/>
            <w:tcBorders>
              <w:left w:val="single" w:sz="12" w:space="0" w:color="auto"/>
              <w:right w:val="single" w:sz="12" w:space="0" w:color="auto"/>
            </w:tcBorders>
            <w:shd w:val="clear" w:color="auto" w:fill="auto"/>
            <w:vAlign w:val="center"/>
          </w:tcPr>
          <w:p w:rsidR="00655519" w:rsidRPr="000B0D1C" w:rsidRDefault="00655519" w:rsidP="00E96219">
            <w:pPr>
              <w:jc w:val="center"/>
              <w:rPr>
                <w:color w:val="000000" w:themeColor="text1"/>
                <w:rtl/>
              </w:rPr>
            </w:pPr>
            <w:r>
              <w:rPr>
                <w:color w:val="000000" w:themeColor="text1"/>
              </w:rPr>
              <w:t>2</w:t>
            </w:r>
          </w:p>
        </w:tc>
        <w:tc>
          <w:tcPr>
            <w:tcW w:w="567" w:type="dxa"/>
            <w:vMerge w:val="restart"/>
            <w:tcBorders>
              <w:left w:val="single" w:sz="12" w:space="0" w:color="auto"/>
              <w:right w:val="single" w:sz="12" w:space="0" w:color="auto"/>
            </w:tcBorders>
            <w:shd w:val="clear" w:color="auto" w:fill="auto"/>
            <w:vAlign w:val="center"/>
          </w:tcPr>
          <w:p w:rsidR="00655519" w:rsidRPr="000B0D1C" w:rsidRDefault="00655519" w:rsidP="00E96219">
            <w:pPr>
              <w:jc w:val="center"/>
              <w:rPr>
                <w:color w:val="000000" w:themeColor="text1"/>
                <w:rtl/>
              </w:rPr>
            </w:pPr>
            <w:r>
              <w:rPr>
                <w:color w:val="000000" w:themeColor="text1"/>
              </w:rPr>
              <w:t>4</w:t>
            </w:r>
          </w:p>
        </w:tc>
        <w:tc>
          <w:tcPr>
            <w:tcW w:w="992" w:type="dxa"/>
            <w:tcBorders>
              <w:left w:val="single" w:sz="12" w:space="0" w:color="auto"/>
              <w:right w:val="single" w:sz="12" w:space="0" w:color="auto"/>
            </w:tcBorders>
            <w:shd w:val="clear" w:color="auto" w:fill="auto"/>
            <w:vAlign w:val="center"/>
          </w:tcPr>
          <w:p w:rsidR="00655519" w:rsidRPr="000B0D1C" w:rsidRDefault="00655519" w:rsidP="00E96219">
            <w:pPr>
              <w:jc w:val="center"/>
              <w:rPr>
                <w:color w:val="000000" w:themeColor="text1"/>
                <w:rtl/>
              </w:rPr>
            </w:pPr>
          </w:p>
        </w:tc>
        <w:tc>
          <w:tcPr>
            <w:tcW w:w="850" w:type="dxa"/>
            <w:gridSpan w:val="2"/>
            <w:tcBorders>
              <w:left w:val="single" w:sz="12" w:space="0" w:color="auto"/>
              <w:right w:val="single" w:sz="12" w:space="0" w:color="auto"/>
            </w:tcBorders>
            <w:shd w:val="clear" w:color="auto" w:fill="auto"/>
            <w:vAlign w:val="center"/>
          </w:tcPr>
          <w:p w:rsidR="00655519" w:rsidRPr="000B0D1C" w:rsidRDefault="00655519" w:rsidP="00E96219">
            <w:pPr>
              <w:jc w:val="center"/>
              <w:rPr>
                <w:color w:val="000000" w:themeColor="text1"/>
                <w:rtl/>
              </w:rPr>
            </w:pPr>
            <w:r>
              <w:rPr>
                <w:color w:val="000000" w:themeColor="text1"/>
              </w:rPr>
              <w:t>X</w:t>
            </w:r>
          </w:p>
        </w:tc>
      </w:tr>
      <w:tr w:rsidR="00655519" w:rsidRPr="000B0D1C" w:rsidTr="00382DC1">
        <w:tblPrEx>
          <w:jc w:val="left"/>
        </w:tblPrEx>
        <w:trPr>
          <w:gridBefore w:val="1"/>
          <w:wBefore w:w="121" w:type="dxa"/>
          <w:trHeight w:val="462"/>
        </w:trPr>
        <w:tc>
          <w:tcPr>
            <w:tcW w:w="567" w:type="dxa"/>
            <w:vMerge/>
            <w:tcBorders>
              <w:left w:val="single" w:sz="12" w:space="0" w:color="auto"/>
              <w:right w:val="single" w:sz="12" w:space="0" w:color="auto"/>
            </w:tcBorders>
            <w:shd w:val="clear" w:color="auto" w:fill="auto"/>
            <w:vAlign w:val="center"/>
          </w:tcPr>
          <w:p w:rsidR="00655519" w:rsidRPr="000B0D1C" w:rsidRDefault="00655519" w:rsidP="00815E9B">
            <w:pPr>
              <w:jc w:val="center"/>
              <w:rPr>
                <w:color w:val="000000" w:themeColor="text1"/>
                <w:rtl/>
              </w:rPr>
            </w:pPr>
          </w:p>
        </w:tc>
        <w:tc>
          <w:tcPr>
            <w:tcW w:w="1844" w:type="dxa"/>
            <w:vMerge/>
            <w:tcBorders>
              <w:left w:val="single" w:sz="12" w:space="0" w:color="auto"/>
              <w:right w:val="single" w:sz="12" w:space="0" w:color="auto"/>
            </w:tcBorders>
            <w:shd w:val="clear" w:color="auto" w:fill="auto"/>
          </w:tcPr>
          <w:p w:rsidR="00655519" w:rsidRPr="000B0D1C" w:rsidRDefault="00655519" w:rsidP="00E96219">
            <w:pPr>
              <w:bidi/>
              <w:rPr>
                <w:color w:val="000000" w:themeColor="text1"/>
                <w:rtl/>
              </w:rPr>
            </w:pPr>
          </w:p>
        </w:tc>
        <w:tc>
          <w:tcPr>
            <w:tcW w:w="1842" w:type="dxa"/>
            <w:vMerge/>
            <w:tcBorders>
              <w:left w:val="single" w:sz="12" w:space="0" w:color="auto"/>
              <w:right w:val="single" w:sz="12" w:space="0" w:color="auto"/>
            </w:tcBorders>
            <w:shd w:val="clear" w:color="auto" w:fill="auto"/>
          </w:tcPr>
          <w:p w:rsidR="00655519" w:rsidRPr="000B0D1C" w:rsidRDefault="00655519" w:rsidP="00E96219">
            <w:pPr>
              <w:rPr>
                <w:color w:val="000000" w:themeColor="text1"/>
                <w:rtl/>
              </w:rPr>
            </w:pPr>
          </w:p>
        </w:tc>
        <w:tc>
          <w:tcPr>
            <w:tcW w:w="2410" w:type="dxa"/>
            <w:tcBorders>
              <w:left w:val="single" w:sz="12" w:space="0" w:color="auto"/>
              <w:right w:val="single" w:sz="12" w:space="0" w:color="auto"/>
            </w:tcBorders>
            <w:shd w:val="clear" w:color="auto" w:fill="auto"/>
          </w:tcPr>
          <w:p w:rsidR="00655519" w:rsidRPr="000B0D1C" w:rsidRDefault="00655519" w:rsidP="00E96219">
            <w:pPr>
              <w:rPr>
                <w:color w:val="000000" w:themeColor="text1"/>
              </w:rPr>
            </w:pPr>
            <w:r>
              <w:rPr>
                <w:color w:val="000000" w:themeColor="text1"/>
              </w:rPr>
              <w:t>Recherche opérationnelle appliquée aux transports</w:t>
            </w:r>
          </w:p>
        </w:tc>
        <w:tc>
          <w:tcPr>
            <w:tcW w:w="851" w:type="dxa"/>
            <w:tcBorders>
              <w:left w:val="single" w:sz="12" w:space="0" w:color="auto"/>
              <w:right w:val="single" w:sz="12" w:space="0" w:color="auto"/>
            </w:tcBorders>
            <w:shd w:val="clear" w:color="auto" w:fill="auto"/>
            <w:vAlign w:val="center"/>
          </w:tcPr>
          <w:p w:rsidR="00655519" w:rsidRPr="000B0D1C" w:rsidRDefault="00655519" w:rsidP="00A66327">
            <w:pPr>
              <w:jc w:val="center"/>
              <w:rPr>
                <w:color w:val="000000" w:themeColor="text1"/>
              </w:rPr>
            </w:pPr>
            <w:r>
              <w:rPr>
                <w:color w:val="000000" w:themeColor="text1"/>
              </w:rPr>
              <w:t>21</w:t>
            </w:r>
          </w:p>
        </w:tc>
        <w:tc>
          <w:tcPr>
            <w:tcW w:w="708" w:type="dxa"/>
            <w:tcBorders>
              <w:left w:val="single" w:sz="12" w:space="0" w:color="auto"/>
              <w:right w:val="single" w:sz="12" w:space="0" w:color="auto"/>
            </w:tcBorders>
            <w:shd w:val="clear" w:color="auto" w:fill="auto"/>
            <w:vAlign w:val="center"/>
          </w:tcPr>
          <w:p w:rsidR="00655519" w:rsidRPr="000B0D1C" w:rsidRDefault="00655519" w:rsidP="00A66327">
            <w:pPr>
              <w:jc w:val="center"/>
              <w:rPr>
                <w:color w:val="000000" w:themeColor="text1"/>
              </w:rPr>
            </w:pPr>
            <w:r>
              <w:rPr>
                <w:color w:val="000000" w:themeColor="text1"/>
              </w:rPr>
              <w:t>0</w:t>
            </w:r>
          </w:p>
        </w:tc>
        <w:tc>
          <w:tcPr>
            <w:tcW w:w="851" w:type="dxa"/>
            <w:tcBorders>
              <w:left w:val="single" w:sz="12" w:space="0" w:color="auto"/>
              <w:right w:val="single" w:sz="12" w:space="0" w:color="auto"/>
            </w:tcBorders>
            <w:shd w:val="clear" w:color="auto" w:fill="auto"/>
            <w:vAlign w:val="center"/>
          </w:tcPr>
          <w:p w:rsidR="00655519" w:rsidRPr="000B0D1C" w:rsidRDefault="00655519" w:rsidP="00A66327">
            <w:pPr>
              <w:jc w:val="center"/>
              <w:rPr>
                <w:color w:val="000000" w:themeColor="text1"/>
              </w:rPr>
            </w:pPr>
            <w:r>
              <w:rPr>
                <w:color w:val="000000" w:themeColor="text1"/>
              </w:rPr>
              <w:t>0</w:t>
            </w:r>
          </w:p>
        </w:tc>
        <w:tc>
          <w:tcPr>
            <w:tcW w:w="1417" w:type="dxa"/>
            <w:tcBorders>
              <w:left w:val="single" w:sz="12" w:space="0" w:color="auto"/>
              <w:bottom w:val="single" w:sz="12" w:space="0" w:color="auto"/>
              <w:right w:val="single" w:sz="12" w:space="0" w:color="auto"/>
            </w:tcBorders>
            <w:shd w:val="clear" w:color="auto" w:fill="auto"/>
            <w:vAlign w:val="center"/>
          </w:tcPr>
          <w:p w:rsidR="00655519" w:rsidRPr="000B0D1C" w:rsidRDefault="00655519" w:rsidP="00A66327">
            <w:pPr>
              <w:jc w:val="center"/>
              <w:rPr>
                <w:color w:val="000000" w:themeColor="text1"/>
                <w:rtl/>
              </w:rPr>
            </w:pPr>
          </w:p>
        </w:tc>
        <w:tc>
          <w:tcPr>
            <w:tcW w:w="1418" w:type="dxa"/>
            <w:tcBorders>
              <w:left w:val="single" w:sz="12" w:space="0" w:color="auto"/>
              <w:right w:val="single" w:sz="12" w:space="0" w:color="auto"/>
            </w:tcBorders>
            <w:shd w:val="clear" w:color="auto" w:fill="auto"/>
            <w:vAlign w:val="center"/>
          </w:tcPr>
          <w:p w:rsidR="00655519" w:rsidRDefault="00655519" w:rsidP="00E96219">
            <w:pPr>
              <w:jc w:val="center"/>
              <w:rPr>
                <w:color w:val="000000" w:themeColor="text1"/>
              </w:rPr>
            </w:pPr>
            <w:r>
              <w:rPr>
                <w:color w:val="000000" w:themeColor="text1"/>
              </w:rPr>
              <w:t>3</w:t>
            </w:r>
          </w:p>
        </w:tc>
        <w:tc>
          <w:tcPr>
            <w:tcW w:w="709" w:type="dxa"/>
            <w:vMerge/>
            <w:tcBorders>
              <w:left w:val="single" w:sz="12" w:space="0" w:color="auto"/>
              <w:right w:val="single" w:sz="12" w:space="0" w:color="auto"/>
            </w:tcBorders>
            <w:shd w:val="clear" w:color="auto" w:fill="auto"/>
            <w:vAlign w:val="center"/>
          </w:tcPr>
          <w:p w:rsidR="00655519" w:rsidRPr="000B0D1C" w:rsidRDefault="00655519" w:rsidP="00E96219">
            <w:pPr>
              <w:jc w:val="center"/>
              <w:rPr>
                <w:color w:val="000000" w:themeColor="text1"/>
                <w:rtl/>
              </w:rPr>
            </w:pPr>
          </w:p>
        </w:tc>
        <w:tc>
          <w:tcPr>
            <w:tcW w:w="1134" w:type="dxa"/>
            <w:tcBorders>
              <w:left w:val="single" w:sz="12" w:space="0" w:color="auto"/>
              <w:right w:val="single" w:sz="12" w:space="0" w:color="auto"/>
            </w:tcBorders>
            <w:shd w:val="clear" w:color="auto" w:fill="auto"/>
            <w:vAlign w:val="center"/>
          </w:tcPr>
          <w:p w:rsidR="00655519" w:rsidRPr="000B0D1C" w:rsidRDefault="00655519" w:rsidP="00E96219">
            <w:pPr>
              <w:jc w:val="center"/>
              <w:rPr>
                <w:color w:val="000000" w:themeColor="text1"/>
                <w:rtl/>
              </w:rPr>
            </w:pPr>
            <w:r>
              <w:rPr>
                <w:color w:val="000000" w:themeColor="text1"/>
              </w:rPr>
              <w:t>2</w:t>
            </w:r>
          </w:p>
        </w:tc>
        <w:tc>
          <w:tcPr>
            <w:tcW w:w="567" w:type="dxa"/>
            <w:vMerge/>
            <w:tcBorders>
              <w:left w:val="single" w:sz="12" w:space="0" w:color="auto"/>
              <w:right w:val="single" w:sz="12" w:space="0" w:color="auto"/>
            </w:tcBorders>
            <w:shd w:val="clear" w:color="auto" w:fill="auto"/>
            <w:vAlign w:val="center"/>
          </w:tcPr>
          <w:p w:rsidR="00655519" w:rsidRPr="000B0D1C" w:rsidRDefault="00655519" w:rsidP="00E96219">
            <w:pPr>
              <w:jc w:val="center"/>
              <w:rPr>
                <w:color w:val="000000" w:themeColor="text1"/>
                <w:rtl/>
              </w:rPr>
            </w:pPr>
          </w:p>
        </w:tc>
        <w:tc>
          <w:tcPr>
            <w:tcW w:w="992" w:type="dxa"/>
            <w:tcBorders>
              <w:left w:val="single" w:sz="12" w:space="0" w:color="auto"/>
              <w:right w:val="single" w:sz="12" w:space="0" w:color="auto"/>
            </w:tcBorders>
            <w:shd w:val="clear" w:color="auto" w:fill="auto"/>
            <w:vAlign w:val="center"/>
          </w:tcPr>
          <w:p w:rsidR="00655519" w:rsidRPr="000B0D1C" w:rsidRDefault="00655519" w:rsidP="00E96219">
            <w:pPr>
              <w:jc w:val="center"/>
              <w:rPr>
                <w:color w:val="000000" w:themeColor="text1"/>
                <w:rtl/>
              </w:rPr>
            </w:pPr>
          </w:p>
        </w:tc>
        <w:tc>
          <w:tcPr>
            <w:tcW w:w="850" w:type="dxa"/>
            <w:gridSpan w:val="2"/>
            <w:tcBorders>
              <w:left w:val="single" w:sz="12" w:space="0" w:color="auto"/>
              <w:right w:val="single" w:sz="12" w:space="0" w:color="auto"/>
            </w:tcBorders>
            <w:shd w:val="clear" w:color="auto" w:fill="auto"/>
            <w:vAlign w:val="center"/>
          </w:tcPr>
          <w:p w:rsidR="00655519" w:rsidRPr="000B0D1C" w:rsidRDefault="00655519" w:rsidP="00E96219">
            <w:pPr>
              <w:jc w:val="center"/>
              <w:rPr>
                <w:color w:val="000000" w:themeColor="text1"/>
                <w:rtl/>
              </w:rPr>
            </w:pPr>
            <w:r>
              <w:rPr>
                <w:color w:val="000000" w:themeColor="text1"/>
              </w:rPr>
              <w:t>X</w:t>
            </w:r>
          </w:p>
        </w:tc>
      </w:tr>
      <w:tr w:rsidR="00A858E1" w:rsidRPr="000B0D1C" w:rsidTr="00382DC1">
        <w:tblPrEx>
          <w:jc w:val="left"/>
        </w:tblPrEx>
        <w:trPr>
          <w:gridBefore w:val="1"/>
          <w:wBefore w:w="121" w:type="dxa"/>
        </w:trPr>
        <w:tc>
          <w:tcPr>
            <w:tcW w:w="567" w:type="dxa"/>
            <w:vMerge w:val="restart"/>
            <w:tcBorders>
              <w:top w:val="single" w:sz="12" w:space="0" w:color="auto"/>
              <w:left w:val="single" w:sz="12" w:space="0" w:color="auto"/>
              <w:right w:val="single" w:sz="12" w:space="0" w:color="auto"/>
            </w:tcBorders>
            <w:shd w:val="clear" w:color="auto" w:fill="auto"/>
            <w:vAlign w:val="center"/>
          </w:tcPr>
          <w:p w:rsidR="00A858E1" w:rsidRPr="000B0D1C" w:rsidRDefault="00655519" w:rsidP="00815E9B">
            <w:pPr>
              <w:jc w:val="center"/>
              <w:rPr>
                <w:color w:val="000000" w:themeColor="text1"/>
                <w:rtl/>
              </w:rPr>
            </w:pPr>
            <w:r>
              <w:rPr>
                <w:color w:val="000000" w:themeColor="text1"/>
              </w:rPr>
              <w:t>5</w:t>
            </w:r>
          </w:p>
        </w:tc>
        <w:tc>
          <w:tcPr>
            <w:tcW w:w="1844" w:type="dxa"/>
            <w:vMerge w:val="restart"/>
            <w:tcBorders>
              <w:top w:val="single" w:sz="12" w:space="0" w:color="auto"/>
              <w:left w:val="single" w:sz="12" w:space="0" w:color="auto"/>
              <w:right w:val="single" w:sz="12" w:space="0" w:color="auto"/>
            </w:tcBorders>
            <w:shd w:val="clear" w:color="auto" w:fill="auto"/>
          </w:tcPr>
          <w:p w:rsidR="00A858E1" w:rsidRPr="000B0D1C" w:rsidRDefault="00A858E1" w:rsidP="00E96219">
            <w:pPr>
              <w:rPr>
                <w:b/>
                <w:bCs/>
                <w:color w:val="000000" w:themeColor="text1"/>
              </w:rPr>
            </w:pPr>
            <w:r w:rsidRPr="000B0D1C">
              <w:rPr>
                <w:b/>
                <w:bCs/>
                <w:color w:val="000000" w:themeColor="text1"/>
              </w:rPr>
              <w:t>Optionnelle</w:t>
            </w:r>
          </w:p>
        </w:tc>
        <w:tc>
          <w:tcPr>
            <w:tcW w:w="1842" w:type="dxa"/>
            <w:vMerge w:val="restart"/>
            <w:tcBorders>
              <w:top w:val="single" w:sz="12" w:space="0" w:color="auto"/>
              <w:left w:val="single" w:sz="12" w:space="0" w:color="auto"/>
              <w:right w:val="single" w:sz="12" w:space="0" w:color="auto"/>
            </w:tcBorders>
            <w:shd w:val="clear" w:color="auto" w:fill="auto"/>
          </w:tcPr>
          <w:p w:rsidR="00A858E1" w:rsidRPr="000B0D1C" w:rsidRDefault="00655519" w:rsidP="00655519">
            <w:pPr>
              <w:rPr>
                <w:color w:val="000000" w:themeColor="text1"/>
              </w:rPr>
            </w:pPr>
            <w:r>
              <w:rPr>
                <w:color w:val="000000" w:themeColor="text1"/>
              </w:rPr>
              <w:t>UEO</w:t>
            </w:r>
          </w:p>
        </w:tc>
        <w:tc>
          <w:tcPr>
            <w:tcW w:w="2410" w:type="dxa"/>
            <w:tcBorders>
              <w:top w:val="single" w:sz="12" w:space="0" w:color="auto"/>
              <w:left w:val="single" w:sz="12" w:space="0" w:color="auto"/>
              <w:right w:val="single" w:sz="12" w:space="0" w:color="auto"/>
            </w:tcBorders>
            <w:shd w:val="clear" w:color="auto" w:fill="auto"/>
          </w:tcPr>
          <w:p w:rsidR="00A858E1" w:rsidRPr="000B0D1C" w:rsidRDefault="00A858E1" w:rsidP="00A858E1">
            <w:pPr>
              <w:rPr>
                <w:color w:val="000000" w:themeColor="text1"/>
                <w:rtl/>
              </w:rPr>
            </w:pPr>
            <w:r w:rsidRPr="000B0D1C">
              <w:rPr>
                <w:color w:val="000000" w:themeColor="text1"/>
              </w:rPr>
              <w:t>Gestion du trafic et de stationnement</w:t>
            </w:r>
          </w:p>
        </w:tc>
        <w:tc>
          <w:tcPr>
            <w:tcW w:w="851" w:type="dxa"/>
            <w:tcBorders>
              <w:top w:val="single" w:sz="12" w:space="0" w:color="auto"/>
              <w:left w:val="single" w:sz="12" w:space="0" w:color="auto"/>
              <w:right w:val="single" w:sz="12" w:space="0" w:color="auto"/>
            </w:tcBorders>
            <w:shd w:val="clear" w:color="auto" w:fill="auto"/>
            <w:vAlign w:val="center"/>
          </w:tcPr>
          <w:p w:rsidR="00A858E1" w:rsidRPr="000B0D1C" w:rsidRDefault="00FD5DF3" w:rsidP="00A66327">
            <w:pPr>
              <w:jc w:val="center"/>
              <w:rPr>
                <w:color w:val="000000" w:themeColor="text1"/>
                <w:rtl/>
              </w:rPr>
            </w:pPr>
            <w:r>
              <w:rPr>
                <w:color w:val="000000" w:themeColor="text1"/>
              </w:rPr>
              <w:t>2</w:t>
            </w:r>
            <w:r w:rsidR="00CF73A0">
              <w:rPr>
                <w:color w:val="000000" w:themeColor="text1"/>
              </w:rPr>
              <w:t>1</w:t>
            </w:r>
          </w:p>
        </w:tc>
        <w:tc>
          <w:tcPr>
            <w:tcW w:w="708"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0</w:t>
            </w:r>
          </w:p>
        </w:tc>
        <w:tc>
          <w:tcPr>
            <w:tcW w:w="851" w:type="dxa"/>
            <w:tcBorders>
              <w:top w:val="single" w:sz="12" w:space="0" w:color="auto"/>
              <w:left w:val="single" w:sz="12" w:space="0" w:color="auto"/>
              <w:right w:val="single" w:sz="12" w:space="0" w:color="auto"/>
            </w:tcBorders>
            <w:shd w:val="clear" w:color="auto" w:fill="auto"/>
            <w:vAlign w:val="center"/>
          </w:tcPr>
          <w:p w:rsidR="00A858E1" w:rsidRPr="000B0D1C" w:rsidRDefault="00FD5DF3" w:rsidP="00A66327">
            <w:pPr>
              <w:jc w:val="center"/>
              <w:rPr>
                <w:color w:val="000000" w:themeColor="text1"/>
                <w:rtl/>
              </w:rPr>
            </w:pPr>
            <w:r>
              <w:rPr>
                <w:color w:val="000000" w:themeColor="text1"/>
              </w:rPr>
              <w:t>0</w:t>
            </w:r>
          </w:p>
        </w:tc>
        <w:tc>
          <w:tcPr>
            <w:tcW w:w="1417"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p>
        </w:tc>
        <w:tc>
          <w:tcPr>
            <w:tcW w:w="1418" w:type="dxa"/>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3</w:t>
            </w:r>
          </w:p>
        </w:tc>
        <w:tc>
          <w:tcPr>
            <w:tcW w:w="709" w:type="dxa"/>
            <w:vMerge w:val="restart"/>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6</w:t>
            </w:r>
          </w:p>
        </w:tc>
        <w:tc>
          <w:tcPr>
            <w:tcW w:w="1134" w:type="dxa"/>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2</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4</w:t>
            </w:r>
          </w:p>
        </w:tc>
        <w:tc>
          <w:tcPr>
            <w:tcW w:w="992" w:type="dxa"/>
            <w:tcBorders>
              <w:top w:val="single" w:sz="12" w:space="0" w:color="auto"/>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850" w:type="dxa"/>
            <w:gridSpan w:val="2"/>
            <w:tcBorders>
              <w:top w:val="single" w:sz="12" w:space="0" w:color="auto"/>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X</w:t>
            </w:r>
          </w:p>
        </w:tc>
      </w:tr>
      <w:tr w:rsidR="00A858E1" w:rsidRPr="000B0D1C" w:rsidTr="00382DC1">
        <w:tblPrEx>
          <w:jc w:val="left"/>
        </w:tblPrEx>
        <w:trPr>
          <w:gridBefore w:val="1"/>
          <w:wBefore w:w="121" w:type="dxa"/>
        </w:trPr>
        <w:tc>
          <w:tcPr>
            <w:tcW w:w="567" w:type="dxa"/>
            <w:vMerge/>
            <w:tcBorders>
              <w:left w:val="single" w:sz="12" w:space="0" w:color="auto"/>
              <w:right w:val="single" w:sz="12" w:space="0" w:color="auto"/>
            </w:tcBorders>
            <w:shd w:val="clear" w:color="auto" w:fill="auto"/>
          </w:tcPr>
          <w:p w:rsidR="00A858E1" w:rsidRPr="000B0D1C" w:rsidRDefault="00A858E1" w:rsidP="00E96219">
            <w:pPr>
              <w:rPr>
                <w:color w:val="000000" w:themeColor="text1"/>
                <w:rtl/>
              </w:rPr>
            </w:pPr>
          </w:p>
        </w:tc>
        <w:tc>
          <w:tcPr>
            <w:tcW w:w="1844" w:type="dxa"/>
            <w:vMerge/>
            <w:tcBorders>
              <w:left w:val="single" w:sz="12" w:space="0" w:color="auto"/>
              <w:right w:val="single" w:sz="12" w:space="0" w:color="auto"/>
            </w:tcBorders>
            <w:shd w:val="clear" w:color="auto" w:fill="auto"/>
          </w:tcPr>
          <w:p w:rsidR="00A858E1" w:rsidRPr="000B0D1C" w:rsidRDefault="00A858E1" w:rsidP="00E96219">
            <w:pPr>
              <w:bidi/>
              <w:rPr>
                <w:color w:val="000000" w:themeColor="text1"/>
                <w:rtl/>
              </w:rPr>
            </w:pPr>
          </w:p>
        </w:tc>
        <w:tc>
          <w:tcPr>
            <w:tcW w:w="1842" w:type="dxa"/>
            <w:vMerge/>
            <w:tcBorders>
              <w:left w:val="single" w:sz="12" w:space="0" w:color="auto"/>
              <w:right w:val="single" w:sz="12" w:space="0" w:color="auto"/>
            </w:tcBorders>
            <w:shd w:val="clear" w:color="auto" w:fill="auto"/>
          </w:tcPr>
          <w:p w:rsidR="00A858E1" w:rsidRPr="000B0D1C" w:rsidRDefault="00A858E1" w:rsidP="00E96219">
            <w:pPr>
              <w:rPr>
                <w:color w:val="000000" w:themeColor="text1"/>
                <w:rtl/>
              </w:rPr>
            </w:pPr>
          </w:p>
        </w:tc>
        <w:tc>
          <w:tcPr>
            <w:tcW w:w="2410" w:type="dxa"/>
            <w:tcBorders>
              <w:left w:val="single" w:sz="12" w:space="0" w:color="auto"/>
              <w:right w:val="single" w:sz="12" w:space="0" w:color="auto"/>
            </w:tcBorders>
            <w:shd w:val="clear" w:color="auto" w:fill="auto"/>
          </w:tcPr>
          <w:p w:rsidR="00A858E1" w:rsidRPr="000B0D1C" w:rsidRDefault="0098092A" w:rsidP="001B048D">
            <w:pPr>
              <w:rPr>
                <w:color w:val="000000" w:themeColor="text1"/>
                <w:rtl/>
              </w:rPr>
            </w:pPr>
            <w:r>
              <w:rPr>
                <w:color w:val="000000" w:themeColor="text1"/>
              </w:rPr>
              <w:t>Initiation à l’insertion professionnelle</w:t>
            </w:r>
          </w:p>
        </w:tc>
        <w:tc>
          <w:tcPr>
            <w:tcW w:w="851" w:type="dxa"/>
            <w:tcBorders>
              <w:left w:val="single" w:sz="12" w:space="0" w:color="auto"/>
              <w:right w:val="single" w:sz="12" w:space="0" w:color="auto"/>
            </w:tcBorders>
            <w:shd w:val="clear" w:color="auto" w:fill="auto"/>
            <w:vAlign w:val="center"/>
          </w:tcPr>
          <w:p w:rsidR="00A858E1" w:rsidRPr="000B0D1C" w:rsidRDefault="0098092A" w:rsidP="00A66327">
            <w:pPr>
              <w:jc w:val="center"/>
              <w:rPr>
                <w:color w:val="000000" w:themeColor="text1"/>
                <w:rtl/>
              </w:rPr>
            </w:pPr>
            <w:r>
              <w:rPr>
                <w:color w:val="000000" w:themeColor="text1"/>
              </w:rPr>
              <w:t>21</w:t>
            </w:r>
          </w:p>
        </w:tc>
        <w:tc>
          <w:tcPr>
            <w:tcW w:w="708" w:type="dxa"/>
            <w:tcBorders>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0</w:t>
            </w:r>
          </w:p>
        </w:tc>
        <w:tc>
          <w:tcPr>
            <w:tcW w:w="851" w:type="dxa"/>
            <w:tcBorders>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r w:rsidRPr="000B0D1C">
              <w:rPr>
                <w:color w:val="000000" w:themeColor="text1"/>
              </w:rPr>
              <w:t>0</w:t>
            </w:r>
          </w:p>
        </w:tc>
        <w:tc>
          <w:tcPr>
            <w:tcW w:w="1417" w:type="dxa"/>
            <w:tcBorders>
              <w:left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tl/>
              </w:rPr>
            </w:pPr>
          </w:p>
        </w:tc>
        <w:tc>
          <w:tcPr>
            <w:tcW w:w="1418" w:type="dxa"/>
            <w:tcBorders>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3</w:t>
            </w:r>
          </w:p>
        </w:tc>
        <w:tc>
          <w:tcPr>
            <w:tcW w:w="709" w:type="dxa"/>
            <w:vMerge/>
            <w:tcBorders>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1134" w:type="dxa"/>
            <w:tcBorders>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2</w:t>
            </w:r>
          </w:p>
        </w:tc>
        <w:tc>
          <w:tcPr>
            <w:tcW w:w="567" w:type="dxa"/>
            <w:vMerge/>
            <w:tcBorders>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992" w:type="dxa"/>
            <w:tcBorders>
              <w:left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tl/>
              </w:rPr>
            </w:pPr>
          </w:p>
        </w:tc>
        <w:tc>
          <w:tcPr>
            <w:tcW w:w="850" w:type="dxa"/>
            <w:gridSpan w:val="2"/>
            <w:tcBorders>
              <w:left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X</w:t>
            </w:r>
          </w:p>
        </w:tc>
      </w:tr>
      <w:tr w:rsidR="00A858E1" w:rsidRPr="000B0D1C" w:rsidTr="00382DC1">
        <w:tblPrEx>
          <w:jc w:val="left"/>
        </w:tblPrEx>
        <w:trPr>
          <w:gridBefore w:val="1"/>
          <w:wBefore w:w="121" w:type="dxa"/>
        </w:trPr>
        <w:tc>
          <w:tcPr>
            <w:tcW w:w="6663" w:type="dxa"/>
            <w:gridSpan w:val="4"/>
            <w:tcBorders>
              <w:top w:val="single" w:sz="12" w:space="0" w:color="auto"/>
              <w:left w:val="single" w:sz="12" w:space="0" w:color="auto"/>
              <w:bottom w:val="single" w:sz="12" w:space="0" w:color="auto"/>
              <w:right w:val="single" w:sz="12" w:space="0" w:color="auto"/>
            </w:tcBorders>
            <w:shd w:val="clear" w:color="auto" w:fill="auto"/>
          </w:tcPr>
          <w:p w:rsidR="00A858E1" w:rsidRPr="000B0D1C" w:rsidRDefault="00A858E1" w:rsidP="00E96219">
            <w:pPr>
              <w:jc w:val="center"/>
              <w:rPr>
                <w:b/>
                <w:bCs/>
                <w:color w:val="000000" w:themeColor="text1"/>
                <w:rtl/>
              </w:rPr>
            </w:pPr>
            <w:r w:rsidRPr="000B0D1C">
              <w:rPr>
                <w:b/>
                <w:bCs/>
                <w:color w:val="000000" w:themeColor="text1"/>
              </w:rPr>
              <w:t>Total</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Pr>
            </w:pPr>
            <w:r w:rsidRPr="000B0D1C">
              <w:rPr>
                <w:color w:val="000000" w:themeColor="text1"/>
              </w:rPr>
              <w:t>2</w:t>
            </w:r>
            <w:r w:rsidR="00CF73A0">
              <w:rPr>
                <w:color w:val="000000" w:themeColor="text1"/>
              </w:rPr>
              <w:t>52</w:t>
            </w:r>
          </w:p>
        </w:tc>
        <w:tc>
          <w:tcPr>
            <w:tcW w:w="708" w:type="dxa"/>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A66327" w:rsidP="00A66327">
            <w:pPr>
              <w:jc w:val="center"/>
              <w:rPr>
                <w:color w:val="000000" w:themeColor="text1"/>
              </w:rPr>
            </w:pPr>
            <w:r>
              <w:rPr>
                <w:color w:val="000000" w:themeColor="text1"/>
              </w:rPr>
              <w:t>0</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FD5DF3" w:rsidP="00A66327">
            <w:pPr>
              <w:jc w:val="center"/>
              <w:rPr>
                <w:color w:val="000000" w:themeColor="text1"/>
              </w:rPr>
            </w:pPr>
            <w:r>
              <w:rPr>
                <w:color w:val="000000" w:themeColor="text1"/>
              </w:rPr>
              <w:t>0</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A858E1" w:rsidP="00A66327">
            <w:pPr>
              <w:jc w:val="center"/>
              <w:rPr>
                <w:color w:val="000000" w:themeColor="text1"/>
              </w:rPr>
            </w:pP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Pr>
            </w:pPr>
            <w:r>
              <w:rPr>
                <w:color w:val="000000" w:themeColor="text1"/>
              </w:rPr>
              <w:t>30</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tl/>
              </w:rPr>
            </w:pPr>
            <w:r>
              <w:rPr>
                <w:color w:val="000000" w:themeColor="text1"/>
              </w:rPr>
              <w:t>30</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655519" w:rsidP="00E96219">
            <w:pPr>
              <w:jc w:val="center"/>
              <w:rPr>
                <w:color w:val="000000" w:themeColor="text1"/>
              </w:rPr>
            </w:pPr>
            <w:r>
              <w:rPr>
                <w:color w:val="000000" w:themeColor="text1"/>
              </w:rPr>
              <w:t>20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934E2F" w:rsidP="00E96219">
            <w:pPr>
              <w:jc w:val="center"/>
              <w:rPr>
                <w:color w:val="000000" w:themeColor="text1"/>
              </w:rPr>
            </w:pPr>
            <w:r>
              <w:rPr>
                <w:color w:val="000000" w:themeColor="text1"/>
              </w:rPr>
              <w:t>2</w:t>
            </w:r>
            <w:r w:rsidR="00655519">
              <w:rPr>
                <w:color w:val="000000" w:themeColor="text1"/>
              </w:rPr>
              <w:t>0</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Pr>
            </w:pP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858E1" w:rsidRPr="000B0D1C" w:rsidRDefault="00A858E1" w:rsidP="00E96219">
            <w:pPr>
              <w:jc w:val="center"/>
              <w:rPr>
                <w:color w:val="000000" w:themeColor="text1"/>
              </w:rPr>
            </w:pPr>
          </w:p>
        </w:tc>
      </w:tr>
    </w:tbl>
    <w:p w:rsidR="00E96219" w:rsidRPr="000B0D1C" w:rsidRDefault="00E96219" w:rsidP="00E96219">
      <w:pPr>
        <w:rPr>
          <w:color w:val="000000" w:themeColor="text1"/>
        </w:rPr>
      </w:pPr>
    </w:p>
    <w:p w:rsidR="00655519" w:rsidRDefault="00655519" w:rsidP="00655519">
      <w:pPr>
        <w:jc w:val="center"/>
        <w:rPr>
          <w:b/>
          <w:bCs/>
          <w:color w:val="800000"/>
          <w:u w:val="single"/>
        </w:rPr>
      </w:pPr>
      <w:r>
        <w:rPr>
          <w:b/>
          <w:bCs/>
          <w:color w:val="800000"/>
          <w:u w:val="single"/>
        </w:rPr>
        <w:t xml:space="preserve">Semestre 4 </w:t>
      </w:r>
    </w:p>
    <w:p w:rsidR="00E96219" w:rsidRDefault="00E96219" w:rsidP="00E96219">
      <w:pPr>
        <w:jc w:val="center"/>
        <w:rPr>
          <w:b/>
          <w:bCs/>
        </w:rPr>
      </w:pPr>
    </w:p>
    <w:tbl>
      <w:tblPr>
        <w:tblW w:w="15435" w:type="dxa"/>
        <w:jc w:val="center"/>
        <w:tblInd w:w="-264" w:type="dxa"/>
        <w:tblLayout w:type="fixed"/>
        <w:tblLook w:val="01E0"/>
      </w:tblPr>
      <w:tblGrid>
        <w:gridCol w:w="552"/>
        <w:gridCol w:w="2283"/>
        <w:gridCol w:w="1697"/>
        <w:gridCol w:w="2216"/>
        <w:gridCol w:w="915"/>
        <w:gridCol w:w="685"/>
        <w:gridCol w:w="732"/>
        <w:gridCol w:w="908"/>
        <w:gridCol w:w="1077"/>
        <w:gridCol w:w="815"/>
        <w:gridCol w:w="1027"/>
        <w:gridCol w:w="739"/>
        <w:gridCol w:w="883"/>
        <w:gridCol w:w="906"/>
      </w:tblGrid>
      <w:tr w:rsidR="00655519" w:rsidRPr="00335690" w:rsidTr="0066074B">
        <w:trPr>
          <w:trHeight w:val="749"/>
          <w:jc w:val="center"/>
        </w:trPr>
        <w:tc>
          <w:tcPr>
            <w:tcW w:w="552" w:type="dxa"/>
            <w:vMerge w:val="restart"/>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N°</w:t>
            </w:r>
          </w:p>
        </w:tc>
        <w:tc>
          <w:tcPr>
            <w:tcW w:w="2283" w:type="dxa"/>
            <w:vMerge w:val="restart"/>
            <w:tcBorders>
              <w:top w:val="single" w:sz="12" w:space="0" w:color="auto"/>
              <w:left w:val="single" w:sz="12" w:space="0" w:color="auto"/>
              <w:bottom w:val="single" w:sz="12" w:space="0" w:color="auto"/>
              <w:right w:val="single" w:sz="12" w:space="0" w:color="auto"/>
            </w:tcBorders>
          </w:tcPr>
          <w:p w:rsidR="00655519" w:rsidRPr="00335690" w:rsidRDefault="00655519" w:rsidP="0066074B">
            <w:pPr>
              <w:jc w:val="center"/>
              <w:rPr>
                <w:b/>
                <w:bCs/>
              </w:rPr>
            </w:pPr>
            <w:r w:rsidRPr="00335690">
              <w:rPr>
                <w:b/>
                <w:bCs/>
                <w:sz w:val="22"/>
                <w:szCs w:val="22"/>
              </w:rPr>
              <w:t>Unité</w:t>
            </w:r>
          </w:p>
          <w:p w:rsidR="00655519" w:rsidRPr="00335690" w:rsidRDefault="00655519" w:rsidP="0066074B">
            <w:pPr>
              <w:jc w:val="center"/>
              <w:rPr>
                <w:b/>
                <w:bCs/>
              </w:rPr>
            </w:pPr>
            <w:r w:rsidRPr="00335690">
              <w:rPr>
                <w:b/>
                <w:bCs/>
                <w:sz w:val="22"/>
                <w:szCs w:val="22"/>
              </w:rPr>
              <w:t xml:space="preserve"> d'enseignement</w:t>
            </w:r>
          </w:p>
        </w:tc>
        <w:tc>
          <w:tcPr>
            <w:tcW w:w="1697" w:type="dxa"/>
            <w:vMerge w:val="restart"/>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Type de l'UE (Fondamentale / Optionnelle)</w:t>
            </w:r>
          </w:p>
        </w:tc>
        <w:tc>
          <w:tcPr>
            <w:tcW w:w="2216" w:type="dxa"/>
            <w:vMerge w:val="restart"/>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Elément constitutif d'UE (ECUE)</w:t>
            </w:r>
          </w:p>
        </w:tc>
        <w:tc>
          <w:tcPr>
            <w:tcW w:w="3240" w:type="dxa"/>
            <w:gridSpan w:val="4"/>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Volume des heures de formation présidentielles  (14 semaines)</w:t>
            </w:r>
          </w:p>
        </w:tc>
        <w:tc>
          <w:tcPr>
            <w:tcW w:w="1892" w:type="dxa"/>
            <w:gridSpan w:val="2"/>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Nombre des Crédits accordés</w:t>
            </w:r>
          </w:p>
        </w:tc>
        <w:tc>
          <w:tcPr>
            <w:tcW w:w="1766" w:type="dxa"/>
            <w:gridSpan w:val="2"/>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Coefficients</w:t>
            </w:r>
          </w:p>
        </w:tc>
        <w:tc>
          <w:tcPr>
            <w:tcW w:w="1789" w:type="dxa"/>
            <w:gridSpan w:val="2"/>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Modalité d’évaluation</w:t>
            </w:r>
          </w:p>
        </w:tc>
      </w:tr>
      <w:tr w:rsidR="00655519" w:rsidRPr="00335690" w:rsidTr="0066074B">
        <w:trPr>
          <w:trHeight w:val="144"/>
          <w:jc w:val="center"/>
        </w:trPr>
        <w:tc>
          <w:tcPr>
            <w:tcW w:w="552"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rPr>
                <w:b/>
                <w:bCs/>
              </w:rPr>
            </w:pPr>
          </w:p>
        </w:tc>
        <w:tc>
          <w:tcPr>
            <w:tcW w:w="2283"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rPr>
                <w:b/>
                <w:bCs/>
              </w:rPr>
            </w:pPr>
          </w:p>
        </w:tc>
        <w:tc>
          <w:tcPr>
            <w:tcW w:w="1697"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rPr>
                <w:b/>
                <w:bCs/>
              </w:rPr>
            </w:pPr>
          </w:p>
        </w:tc>
        <w:tc>
          <w:tcPr>
            <w:tcW w:w="2216"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rPr>
                <w:b/>
                <w:bCs/>
              </w:rPr>
            </w:pPr>
          </w:p>
        </w:tc>
        <w:tc>
          <w:tcPr>
            <w:tcW w:w="915" w:type="dxa"/>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Cours</w:t>
            </w:r>
          </w:p>
        </w:tc>
        <w:tc>
          <w:tcPr>
            <w:tcW w:w="685" w:type="dxa"/>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TD</w:t>
            </w:r>
          </w:p>
        </w:tc>
        <w:tc>
          <w:tcPr>
            <w:tcW w:w="732" w:type="dxa"/>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TP</w:t>
            </w:r>
          </w:p>
        </w:tc>
        <w:tc>
          <w:tcPr>
            <w:tcW w:w="908" w:type="dxa"/>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Autres</w:t>
            </w:r>
          </w:p>
        </w:tc>
        <w:tc>
          <w:tcPr>
            <w:tcW w:w="1077" w:type="dxa"/>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ECUE (le cas échéant)</w:t>
            </w:r>
          </w:p>
        </w:tc>
        <w:tc>
          <w:tcPr>
            <w:tcW w:w="815" w:type="dxa"/>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UE</w:t>
            </w:r>
          </w:p>
        </w:tc>
        <w:tc>
          <w:tcPr>
            <w:tcW w:w="1027" w:type="dxa"/>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ECUE (le cas échéant)</w:t>
            </w:r>
          </w:p>
        </w:tc>
        <w:tc>
          <w:tcPr>
            <w:tcW w:w="739" w:type="dxa"/>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UE</w:t>
            </w:r>
          </w:p>
        </w:tc>
        <w:tc>
          <w:tcPr>
            <w:tcW w:w="883" w:type="dxa"/>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Contrôle continu</w:t>
            </w:r>
          </w:p>
        </w:tc>
        <w:tc>
          <w:tcPr>
            <w:tcW w:w="906" w:type="dxa"/>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pPr>
              <w:jc w:val="center"/>
              <w:rPr>
                <w:b/>
                <w:bCs/>
              </w:rPr>
            </w:pPr>
            <w:r w:rsidRPr="00335690">
              <w:rPr>
                <w:b/>
                <w:bCs/>
                <w:sz w:val="22"/>
                <w:szCs w:val="22"/>
              </w:rPr>
              <w:t>Régime mixte</w:t>
            </w:r>
          </w:p>
        </w:tc>
      </w:tr>
      <w:tr w:rsidR="00655519" w:rsidRPr="00335690" w:rsidTr="0066074B">
        <w:trPr>
          <w:trHeight w:val="255"/>
          <w:jc w:val="center"/>
        </w:trPr>
        <w:tc>
          <w:tcPr>
            <w:tcW w:w="552" w:type="dxa"/>
            <w:vMerge w:val="restart"/>
            <w:tcBorders>
              <w:top w:val="single" w:sz="12" w:space="0" w:color="auto"/>
              <w:left w:val="single" w:sz="12" w:space="0" w:color="auto"/>
              <w:bottom w:val="single" w:sz="12" w:space="0" w:color="auto"/>
              <w:right w:val="single" w:sz="12" w:space="0" w:color="auto"/>
            </w:tcBorders>
          </w:tcPr>
          <w:p w:rsidR="00655519" w:rsidRPr="00335690" w:rsidRDefault="00655519" w:rsidP="0066074B">
            <w:r w:rsidRPr="00335690">
              <w:rPr>
                <w:sz w:val="22"/>
                <w:szCs w:val="22"/>
              </w:rPr>
              <w:t>1</w:t>
            </w:r>
          </w:p>
        </w:tc>
        <w:tc>
          <w:tcPr>
            <w:tcW w:w="2283" w:type="dxa"/>
            <w:vMerge w:val="restart"/>
            <w:tcBorders>
              <w:top w:val="single" w:sz="12" w:space="0" w:color="auto"/>
              <w:left w:val="single" w:sz="12" w:space="0" w:color="auto"/>
              <w:bottom w:val="single" w:sz="12" w:space="0" w:color="auto"/>
              <w:right w:val="single" w:sz="12" w:space="0" w:color="auto"/>
            </w:tcBorders>
          </w:tcPr>
          <w:p w:rsidR="00655519" w:rsidRPr="00335690" w:rsidRDefault="00655519" w:rsidP="0066074B">
            <w:pPr>
              <w:rPr>
                <w:b/>
                <w:bCs/>
              </w:rPr>
            </w:pPr>
            <w:r w:rsidRPr="00335690">
              <w:rPr>
                <w:b/>
                <w:bCs/>
                <w:sz w:val="22"/>
                <w:szCs w:val="22"/>
              </w:rPr>
              <w:t>Stage de formation</w:t>
            </w:r>
          </w:p>
        </w:tc>
        <w:tc>
          <w:tcPr>
            <w:tcW w:w="1697" w:type="dxa"/>
            <w:vMerge w:val="restart"/>
            <w:tcBorders>
              <w:top w:val="single" w:sz="12" w:space="0" w:color="auto"/>
              <w:left w:val="single" w:sz="12" w:space="0" w:color="auto"/>
              <w:bottom w:val="single" w:sz="12" w:space="0" w:color="auto"/>
              <w:right w:val="single" w:sz="12" w:space="0" w:color="auto"/>
            </w:tcBorders>
          </w:tcPr>
          <w:p w:rsidR="00655519" w:rsidRPr="00BC0085" w:rsidRDefault="00655519" w:rsidP="0066074B">
            <w:r>
              <w:rPr>
                <w:sz w:val="22"/>
                <w:szCs w:val="22"/>
              </w:rPr>
              <w:t>UE fondamentale</w:t>
            </w:r>
          </w:p>
        </w:tc>
        <w:tc>
          <w:tcPr>
            <w:tcW w:w="2216" w:type="dxa"/>
            <w:tcBorders>
              <w:top w:val="single" w:sz="12" w:space="0" w:color="auto"/>
              <w:left w:val="single" w:sz="12" w:space="0" w:color="auto"/>
              <w:bottom w:val="nil"/>
              <w:right w:val="single" w:sz="12" w:space="0" w:color="auto"/>
            </w:tcBorders>
          </w:tcPr>
          <w:p w:rsidR="00655519" w:rsidRPr="00335690" w:rsidRDefault="00655519" w:rsidP="0066074B">
            <w:r w:rsidRPr="00335690">
              <w:rPr>
                <w:sz w:val="22"/>
                <w:szCs w:val="22"/>
              </w:rPr>
              <w:t>1) Stage et Rapport de Stage</w:t>
            </w:r>
          </w:p>
        </w:tc>
        <w:tc>
          <w:tcPr>
            <w:tcW w:w="915" w:type="dxa"/>
            <w:tcBorders>
              <w:top w:val="single" w:sz="12" w:space="0" w:color="auto"/>
              <w:left w:val="single" w:sz="12" w:space="0" w:color="auto"/>
              <w:bottom w:val="nil"/>
              <w:right w:val="single" w:sz="12" w:space="0" w:color="auto"/>
            </w:tcBorders>
          </w:tcPr>
          <w:p w:rsidR="00655519" w:rsidRPr="00335690" w:rsidRDefault="00655519" w:rsidP="0066074B"/>
        </w:tc>
        <w:tc>
          <w:tcPr>
            <w:tcW w:w="685" w:type="dxa"/>
            <w:tcBorders>
              <w:top w:val="single" w:sz="12" w:space="0" w:color="auto"/>
              <w:left w:val="single" w:sz="12" w:space="0" w:color="auto"/>
              <w:bottom w:val="nil"/>
              <w:right w:val="single" w:sz="12" w:space="0" w:color="auto"/>
            </w:tcBorders>
          </w:tcPr>
          <w:p w:rsidR="00655519" w:rsidRPr="00335690" w:rsidRDefault="00655519" w:rsidP="0066074B"/>
        </w:tc>
        <w:tc>
          <w:tcPr>
            <w:tcW w:w="732" w:type="dxa"/>
            <w:tcBorders>
              <w:top w:val="single" w:sz="12" w:space="0" w:color="auto"/>
              <w:left w:val="single" w:sz="12" w:space="0" w:color="auto"/>
              <w:bottom w:val="nil"/>
              <w:right w:val="single" w:sz="12" w:space="0" w:color="auto"/>
            </w:tcBorders>
          </w:tcPr>
          <w:p w:rsidR="00655519" w:rsidRPr="00335690" w:rsidRDefault="00655519" w:rsidP="0066074B"/>
        </w:tc>
        <w:tc>
          <w:tcPr>
            <w:tcW w:w="908" w:type="dxa"/>
            <w:tcBorders>
              <w:top w:val="single" w:sz="12" w:space="0" w:color="auto"/>
              <w:left w:val="single" w:sz="12" w:space="0" w:color="auto"/>
              <w:bottom w:val="nil"/>
              <w:right w:val="single" w:sz="12" w:space="0" w:color="auto"/>
            </w:tcBorders>
          </w:tcPr>
          <w:p w:rsidR="00655519" w:rsidRPr="00335690" w:rsidRDefault="00655519" w:rsidP="0066074B"/>
        </w:tc>
        <w:tc>
          <w:tcPr>
            <w:tcW w:w="1077" w:type="dxa"/>
            <w:tcBorders>
              <w:top w:val="single" w:sz="12" w:space="0" w:color="auto"/>
              <w:left w:val="single" w:sz="12" w:space="0" w:color="auto"/>
              <w:bottom w:val="nil"/>
              <w:right w:val="single" w:sz="12" w:space="0" w:color="auto"/>
            </w:tcBorders>
          </w:tcPr>
          <w:p w:rsidR="00655519" w:rsidRPr="00335690" w:rsidRDefault="00655519" w:rsidP="0066074B"/>
        </w:tc>
        <w:tc>
          <w:tcPr>
            <w:tcW w:w="815" w:type="dxa"/>
            <w:vMerge w:val="restart"/>
            <w:tcBorders>
              <w:top w:val="single" w:sz="12" w:space="0" w:color="auto"/>
              <w:left w:val="single" w:sz="12" w:space="0" w:color="auto"/>
              <w:bottom w:val="single" w:sz="12" w:space="0" w:color="auto"/>
              <w:right w:val="single" w:sz="12" w:space="0" w:color="auto"/>
            </w:tcBorders>
          </w:tcPr>
          <w:p w:rsidR="00655519" w:rsidRDefault="00655519" w:rsidP="0066074B">
            <w:pPr>
              <w:jc w:val="center"/>
              <w:rPr>
                <w:b/>
                <w:bCs/>
              </w:rPr>
            </w:pPr>
          </w:p>
          <w:p w:rsidR="00655519" w:rsidRPr="00335690" w:rsidRDefault="00655519" w:rsidP="0066074B">
            <w:pPr>
              <w:jc w:val="center"/>
              <w:rPr>
                <w:b/>
                <w:bCs/>
              </w:rPr>
            </w:pPr>
            <w:r w:rsidRPr="00335690">
              <w:rPr>
                <w:b/>
                <w:bCs/>
                <w:sz w:val="22"/>
                <w:szCs w:val="22"/>
              </w:rPr>
              <w:t>30</w:t>
            </w:r>
          </w:p>
        </w:tc>
        <w:tc>
          <w:tcPr>
            <w:tcW w:w="1027" w:type="dxa"/>
            <w:tcBorders>
              <w:top w:val="single" w:sz="12" w:space="0" w:color="auto"/>
              <w:left w:val="single" w:sz="12" w:space="0" w:color="auto"/>
              <w:bottom w:val="nil"/>
              <w:right w:val="single" w:sz="12" w:space="0" w:color="auto"/>
            </w:tcBorders>
          </w:tcPr>
          <w:p w:rsidR="00655519" w:rsidRPr="00335690" w:rsidRDefault="00655519" w:rsidP="0066074B"/>
        </w:tc>
        <w:tc>
          <w:tcPr>
            <w:tcW w:w="739" w:type="dxa"/>
            <w:vMerge w:val="restart"/>
            <w:tcBorders>
              <w:top w:val="single" w:sz="12" w:space="0" w:color="auto"/>
              <w:left w:val="single" w:sz="12" w:space="0" w:color="auto"/>
              <w:bottom w:val="single" w:sz="12" w:space="0" w:color="auto"/>
              <w:right w:val="single" w:sz="12" w:space="0" w:color="auto"/>
            </w:tcBorders>
          </w:tcPr>
          <w:p w:rsidR="00655519" w:rsidRPr="00335690" w:rsidRDefault="00655519" w:rsidP="0066074B">
            <w:pPr>
              <w:jc w:val="center"/>
            </w:pPr>
          </w:p>
        </w:tc>
        <w:tc>
          <w:tcPr>
            <w:tcW w:w="883" w:type="dxa"/>
            <w:tcBorders>
              <w:top w:val="single" w:sz="12" w:space="0" w:color="auto"/>
              <w:left w:val="single" w:sz="12" w:space="0" w:color="auto"/>
              <w:bottom w:val="nil"/>
              <w:right w:val="single" w:sz="12" w:space="0" w:color="auto"/>
            </w:tcBorders>
          </w:tcPr>
          <w:p w:rsidR="00655519" w:rsidRPr="00335690" w:rsidRDefault="00655519" w:rsidP="0066074B"/>
        </w:tc>
        <w:tc>
          <w:tcPr>
            <w:tcW w:w="906" w:type="dxa"/>
            <w:tcBorders>
              <w:top w:val="single" w:sz="12" w:space="0" w:color="auto"/>
              <w:left w:val="single" w:sz="12" w:space="0" w:color="auto"/>
              <w:bottom w:val="nil"/>
              <w:right w:val="single" w:sz="12" w:space="0" w:color="auto"/>
            </w:tcBorders>
          </w:tcPr>
          <w:p w:rsidR="00655519" w:rsidRPr="00335690" w:rsidRDefault="00655519" w:rsidP="0066074B"/>
        </w:tc>
      </w:tr>
      <w:tr w:rsidR="00655519" w:rsidRPr="00335690" w:rsidTr="0066074B">
        <w:trPr>
          <w:trHeight w:val="144"/>
          <w:jc w:val="center"/>
        </w:trPr>
        <w:tc>
          <w:tcPr>
            <w:tcW w:w="552"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tc>
        <w:tc>
          <w:tcPr>
            <w:tcW w:w="2283"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tc>
        <w:tc>
          <w:tcPr>
            <w:tcW w:w="1697"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tc>
        <w:tc>
          <w:tcPr>
            <w:tcW w:w="2216" w:type="dxa"/>
            <w:tcBorders>
              <w:top w:val="nil"/>
              <w:left w:val="single" w:sz="12" w:space="0" w:color="auto"/>
              <w:bottom w:val="nil"/>
              <w:right w:val="single" w:sz="12" w:space="0" w:color="auto"/>
            </w:tcBorders>
          </w:tcPr>
          <w:p w:rsidR="00655519" w:rsidRPr="00335690" w:rsidRDefault="00655519" w:rsidP="0066074B">
            <w:r w:rsidRPr="00335690">
              <w:rPr>
                <w:sz w:val="22"/>
                <w:szCs w:val="22"/>
              </w:rPr>
              <w:t xml:space="preserve">Durée : </w:t>
            </w:r>
            <w:r w:rsidRPr="00335690">
              <w:rPr>
                <w:b/>
                <w:bCs/>
                <w:sz w:val="22"/>
                <w:szCs w:val="22"/>
              </w:rPr>
              <w:t>14 semaines</w:t>
            </w:r>
          </w:p>
        </w:tc>
        <w:tc>
          <w:tcPr>
            <w:tcW w:w="915" w:type="dxa"/>
            <w:tcBorders>
              <w:top w:val="nil"/>
              <w:left w:val="single" w:sz="12" w:space="0" w:color="auto"/>
              <w:bottom w:val="nil"/>
              <w:right w:val="single" w:sz="12" w:space="0" w:color="auto"/>
            </w:tcBorders>
          </w:tcPr>
          <w:p w:rsidR="00655519" w:rsidRPr="00335690" w:rsidRDefault="00655519" w:rsidP="0066074B"/>
        </w:tc>
        <w:tc>
          <w:tcPr>
            <w:tcW w:w="685" w:type="dxa"/>
            <w:tcBorders>
              <w:top w:val="nil"/>
              <w:left w:val="single" w:sz="12" w:space="0" w:color="auto"/>
              <w:bottom w:val="nil"/>
              <w:right w:val="single" w:sz="12" w:space="0" w:color="auto"/>
            </w:tcBorders>
          </w:tcPr>
          <w:p w:rsidR="00655519" w:rsidRPr="00335690" w:rsidRDefault="00655519" w:rsidP="0066074B"/>
        </w:tc>
        <w:tc>
          <w:tcPr>
            <w:tcW w:w="732" w:type="dxa"/>
            <w:tcBorders>
              <w:top w:val="nil"/>
              <w:left w:val="single" w:sz="12" w:space="0" w:color="auto"/>
              <w:bottom w:val="nil"/>
              <w:right w:val="single" w:sz="12" w:space="0" w:color="auto"/>
            </w:tcBorders>
          </w:tcPr>
          <w:p w:rsidR="00655519" w:rsidRPr="00335690" w:rsidRDefault="00655519" w:rsidP="0066074B"/>
        </w:tc>
        <w:tc>
          <w:tcPr>
            <w:tcW w:w="908" w:type="dxa"/>
            <w:tcBorders>
              <w:top w:val="nil"/>
              <w:left w:val="single" w:sz="12" w:space="0" w:color="auto"/>
              <w:bottom w:val="nil"/>
              <w:right w:val="single" w:sz="12" w:space="0" w:color="auto"/>
            </w:tcBorders>
          </w:tcPr>
          <w:p w:rsidR="00655519" w:rsidRPr="00335690" w:rsidRDefault="00655519" w:rsidP="0066074B"/>
        </w:tc>
        <w:tc>
          <w:tcPr>
            <w:tcW w:w="1077" w:type="dxa"/>
            <w:tcBorders>
              <w:top w:val="nil"/>
              <w:left w:val="single" w:sz="12" w:space="0" w:color="auto"/>
              <w:bottom w:val="nil"/>
              <w:right w:val="single" w:sz="12" w:space="0" w:color="auto"/>
            </w:tcBorders>
          </w:tcPr>
          <w:p w:rsidR="00655519" w:rsidRPr="00335690" w:rsidRDefault="00655519" w:rsidP="0066074B"/>
        </w:tc>
        <w:tc>
          <w:tcPr>
            <w:tcW w:w="815"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tc>
        <w:tc>
          <w:tcPr>
            <w:tcW w:w="1027" w:type="dxa"/>
            <w:tcBorders>
              <w:top w:val="nil"/>
              <w:left w:val="single" w:sz="12" w:space="0" w:color="auto"/>
              <w:bottom w:val="nil"/>
              <w:right w:val="single" w:sz="12" w:space="0" w:color="auto"/>
            </w:tcBorders>
          </w:tcPr>
          <w:p w:rsidR="00655519" w:rsidRPr="00335690" w:rsidRDefault="00655519" w:rsidP="0066074B"/>
        </w:tc>
        <w:tc>
          <w:tcPr>
            <w:tcW w:w="739"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tc>
        <w:tc>
          <w:tcPr>
            <w:tcW w:w="883" w:type="dxa"/>
            <w:tcBorders>
              <w:top w:val="nil"/>
              <w:left w:val="single" w:sz="12" w:space="0" w:color="auto"/>
              <w:bottom w:val="nil"/>
              <w:right w:val="single" w:sz="12" w:space="0" w:color="auto"/>
            </w:tcBorders>
          </w:tcPr>
          <w:p w:rsidR="00655519" w:rsidRPr="00335690" w:rsidRDefault="00655519" w:rsidP="0066074B"/>
        </w:tc>
        <w:tc>
          <w:tcPr>
            <w:tcW w:w="906" w:type="dxa"/>
            <w:tcBorders>
              <w:top w:val="nil"/>
              <w:left w:val="single" w:sz="12" w:space="0" w:color="auto"/>
              <w:bottom w:val="nil"/>
              <w:right w:val="single" w:sz="12" w:space="0" w:color="auto"/>
            </w:tcBorders>
          </w:tcPr>
          <w:p w:rsidR="00655519" w:rsidRPr="00335690" w:rsidRDefault="00655519" w:rsidP="0066074B"/>
        </w:tc>
      </w:tr>
      <w:tr w:rsidR="00655519" w:rsidRPr="00335690" w:rsidTr="0066074B">
        <w:trPr>
          <w:trHeight w:val="122"/>
          <w:jc w:val="center"/>
        </w:trPr>
        <w:tc>
          <w:tcPr>
            <w:tcW w:w="552"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tc>
        <w:tc>
          <w:tcPr>
            <w:tcW w:w="2283"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tc>
        <w:tc>
          <w:tcPr>
            <w:tcW w:w="1697"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tc>
        <w:tc>
          <w:tcPr>
            <w:tcW w:w="2216" w:type="dxa"/>
            <w:tcBorders>
              <w:top w:val="nil"/>
              <w:left w:val="single" w:sz="12" w:space="0" w:color="auto"/>
              <w:bottom w:val="single" w:sz="12" w:space="0" w:color="auto"/>
              <w:right w:val="single" w:sz="12" w:space="0" w:color="auto"/>
            </w:tcBorders>
          </w:tcPr>
          <w:p w:rsidR="00655519" w:rsidRPr="00335690" w:rsidRDefault="00655519" w:rsidP="0066074B"/>
        </w:tc>
        <w:tc>
          <w:tcPr>
            <w:tcW w:w="915" w:type="dxa"/>
            <w:tcBorders>
              <w:top w:val="nil"/>
              <w:left w:val="single" w:sz="12" w:space="0" w:color="auto"/>
              <w:bottom w:val="single" w:sz="12" w:space="0" w:color="auto"/>
              <w:right w:val="single" w:sz="12" w:space="0" w:color="auto"/>
            </w:tcBorders>
          </w:tcPr>
          <w:p w:rsidR="00655519" w:rsidRPr="00335690" w:rsidRDefault="00655519" w:rsidP="0066074B"/>
        </w:tc>
        <w:tc>
          <w:tcPr>
            <w:tcW w:w="685" w:type="dxa"/>
            <w:tcBorders>
              <w:top w:val="nil"/>
              <w:left w:val="single" w:sz="12" w:space="0" w:color="auto"/>
              <w:bottom w:val="single" w:sz="12" w:space="0" w:color="auto"/>
              <w:right w:val="single" w:sz="12" w:space="0" w:color="auto"/>
            </w:tcBorders>
          </w:tcPr>
          <w:p w:rsidR="00655519" w:rsidRPr="00335690" w:rsidRDefault="00655519" w:rsidP="0066074B"/>
        </w:tc>
        <w:tc>
          <w:tcPr>
            <w:tcW w:w="732" w:type="dxa"/>
            <w:tcBorders>
              <w:top w:val="nil"/>
              <w:left w:val="single" w:sz="12" w:space="0" w:color="auto"/>
              <w:bottom w:val="single" w:sz="12" w:space="0" w:color="auto"/>
              <w:right w:val="single" w:sz="12" w:space="0" w:color="auto"/>
            </w:tcBorders>
          </w:tcPr>
          <w:p w:rsidR="00655519" w:rsidRPr="00335690" w:rsidRDefault="00655519" w:rsidP="0066074B"/>
        </w:tc>
        <w:tc>
          <w:tcPr>
            <w:tcW w:w="908" w:type="dxa"/>
            <w:tcBorders>
              <w:top w:val="nil"/>
              <w:left w:val="single" w:sz="12" w:space="0" w:color="auto"/>
              <w:bottom w:val="single" w:sz="12" w:space="0" w:color="auto"/>
              <w:right w:val="single" w:sz="12" w:space="0" w:color="auto"/>
            </w:tcBorders>
          </w:tcPr>
          <w:p w:rsidR="00655519" w:rsidRPr="00335690" w:rsidRDefault="00655519" w:rsidP="0066074B"/>
        </w:tc>
        <w:tc>
          <w:tcPr>
            <w:tcW w:w="1077" w:type="dxa"/>
            <w:tcBorders>
              <w:top w:val="nil"/>
              <w:left w:val="single" w:sz="12" w:space="0" w:color="auto"/>
              <w:bottom w:val="single" w:sz="12" w:space="0" w:color="auto"/>
              <w:right w:val="single" w:sz="12" w:space="0" w:color="auto"/>
            </w:tcBorders>
          </w:tcPr>
          <w:p w:rsidR="00655519" w:rsidRPr="00335690" w:rsidRDefault="00655519" w:rsidP="0066074B"/>
        </w:tc>
        <w:tc>
          <w:tcPr>
            <w:tcW w:w="815"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tc>
        <w:tc>
          <w:tcPr>
            <w:tcW w:w="1027" w:type="dxa"/>
            <w:tcBorders>
              <w:top w:val="nil"/>
              <w:left w:val="single" w:sz="12" w:space="0" w:color="auto"/>
              <w:bottom w:val="single" w:sz="12" w:space="0" w:color="auto"/>
              <w:right w:val="single" w:sz="12" w:space="0" w:color="auto"/>
            </w:tcBorders>
          </w:tcPr>
          <w:p w:rsidR="00655519" w:rsidRPr="00335690" w:rsidRDefault="00655519" w:rsidP="0066074B"/>
        </w:tc>
        <w:tc>
          <w:tcPr>
            <w:tcW w:w="739" w:type="dxa"/>
            <w:vMerge/>
            <w:tcBorders>
              <w:top w:val="single" w:sz="12" w:space="0" w:color="auto"/>
              <w:left w:val="single" w:sz="12" w:space="0" w:color="auto"/>
              <w:bottom w:val="single" w:sz="12" w:space="0" w:color="auto"/>
              <w:right w:val="single" w:sz="12" w:space="0" w:color="auto"/>
            </w:tcBorders>
            <w:vAlign w:val="center"/>
          </w:tcPr>
          <w:p w:rsidR="00655519" w:rsidRPr="00335690" w:rsidRDefault="00655519" w:rsidP="0066074B"/>
        </w:tc>
        <w:tc>
          <w:tcPr>
            <w:tcW w:w="883" w:type="dxa"/>
            <w:tcBorders>
              <w:top w:val="nil"/>
              <w:left w:val="single" w:sz="12" w:space="0" w:color="auto"/>
              <w:bottom w:val="single" w:sz="12" w:space="0" w:color="auto"/>
              <w:right w:val="single" w:sz="12" w:space="0" w:color="auto"/>
            </w:tcBorders>
          </w:tcPr>
          <w:p w:rsidR="00655519" w:rsidRPr="00335690" w:rsidRDefault="00655519" w:rsidP="0066074B"/>
        </w:tc>
        <w:tc>
          <w:tcPr>
            <w:tcW w:w="906" w:type="dxa"/>
            <w:tcBorders>
              <w:top w:val="nil"/>
              <w:left w:val="single" w:sz="12" w:space="0" w:color="auto"/>
              <w:bottom w:val="single" w:sz="12" w:space="0" w:color="auto"/>
              <w:right w:val="single" w:sz="12" w:space="0" w:color="auto"/>
            </w:tcBorders>
          </w:tcPr>
          <w:p w:rsidR="00655519" w:rsidRPr="00335690" w:rsidRDefault="00655519" w:rsidP="0066074B"/>
        </w:tc>
      </w:tr>
    </w:tbl>
    <w:p w:rsidR="00655519" w:rsidRPr="000B0D1C" w:rsidRDefault="00655519" w:rsidP="00E96219">
      <w:pPr>
        <w:jc w:val="center"/>
        <w:rPr>
          <w:b/>
          <w:bCs/>
        </w:rPr>
        <w:sectPr w:rsidR="00655519" w:rsidRPr="000B0D1C" w:rsidSect="00E96219">
          <w:pgSz w:w="16838" w:h="11906" w:orient="landscape"/>
          <w:pgMar w:top="720" w:right="720" w:bottom="720" w:left="1134" w:header="709" w:footer="709" w:gutter="0"/>
          <w:cols w:space="708"/>
          <w:docGrid w:linePitch="360"/>
        </w:sectPr>
      </w:pPr>
    </w:p>
    <w:p w:rsidR="00D86AD3" w:rsidRDefault="00D86AD3" w:rsidP="00D86AD3">
      <w:pPr>
        <w:autoSpaceDE w:val="0"/>
        <w:autoSpaceDN w:val="0"/>
        <w:adjustRightInd w:val="0"/>
        <w:jc w:val="both"/>
      </w:pPr>
      <w:r w:rsidRPr="000B0D1C">
        <w:rPr>
          <w:b/>
          <w:bCs/>
          <w:color w:val="000081"/>
        </w:rPr>
        <w:lastRenderedPageBreak/>
        <w:t>3- Descriptif du rapport de stage</w:t>
      </w:r>
      <w:r w:rsidRPr="000B0D1C">
        <w:t xml:space="preserve"> </w:t>
      </w:r>
    </w:p>
    <w:p w:rsidR="00D86AD3" w:rsidRPr="000B0D1C" w:rsidRDefault="00D86AD3" w:rsidP="00D86AD3">
      <w:pPr>
        <w:autoSpaceDE w:val="0"/>
        <w:autoSpaceDN w:val="0"/>
        <w:adjustRightInd w:val="0"/>
        <w:jc w:val="both"/>
      </w:pPr>
      <w:r w:rsidRPr="000B0D1C">
        <w:t>Les étudiants de la deuxième année du mastère professionnel Economie et Logistique du transport, sont censé passer un stage lors du quatrième semestre. Le stage est une initiation à la vie professionnelle et c’est l’occasion pour compléter la formation académique par des pratiques de terrains. Ils doivent rédiger ainsi un rapport de stage décrivant le déroulement du stage et des nouvelles pratiques acquises. Le dit rapport doit être validé devant un jury à qui revient l’évaluation de la qualité du rapport et la capacité d’insertion des étudiants aux milieux professionnels.</w:t>
      </w:r>
    </w:p>
    <w:p w:rsidR="00D86AD3" w:rsidRPr="000B0D1C" w:rsidRDefault="00D86AD3" w:rsidP="00D86AD3">
      <w:pPr>
        <w:autoSpaceDE w:val="0"/>
        <w:autoSpaceDN w:val="0"/>
        <w:adjustRightInd w:val="0"/>
        <w:jc w:val="both"/>
      </w:pPr>
      <w:r w:rsidRPr="000B0D1C">
        <w:rPr>
          <w:lang w:bidi="ar-MA"/>
        </w:rPr>
        <w:t>Le rapport illustrant les différentes activités exercées par l’étudiant est rédigé sous la direction d’un encadreur académique et professionnel.</w:t>
      </w:r>
    </w:p>
    <w:p w:rsidR="00D86AD3" w:rsidRPr="000B0D1C" w:rsidRDefault="00D86AD3" w:rsidP="00D86AD3">
      <w:pPr>
        <w:autoSpaceDE w:val="0"/>
        <w:autoSpaceDN w:val="0"/>
        <w:adjustRightInd w:val="0"/>
        <w:jc w:val="both"/>
      </w:pPr>
      <w:r w:rsidRPr="000B0D1C">
        <w:t>La durée du stage : 3 à 4 mois</w:t>
      </w:r>
    </w:p>
    <w:p w:rsidR="00D86AD3" w:rsidRPr="000B0D1C" w:rsidRDefault="00D86AD3" w:rsidP="00D86AD3">
      <w:pPr>
        <w:autoSpaceDE w:val="0"/>
        <w:autoSpaceDN w:val="0"/>
        <w:adjustRightInd w:val="0"/>
        <w:jc w:val="both"/>
      </w:pPr>
      <w:r w:rsidRPr="000B0D1C">
        <w:t>Organisation : administrations portuaires, OMMP, transitaire, bureaux de douane, agent maritime, département logistique dans une entreprise, plateforme logistique, ministère de transport (DGPE, GTT), agence d’urbanisme, Transtu, CTN, SNCFT, les collectivités locales, la direction d’exploitation routière et de circulation routière.</w:t>
      </w:r>
    </w:p>
    <w:p w:rsidR="00D86AD3" w:rsidRDefault="00D86AD3" w:rsidP="00E96219">
      <w:pPr>
        <w:autoSpaceDE w:val="0"/>
        <w:autoSpaceDN w:val="0"/>
        <w:adjustRightInd w:val="0"/>
        <w:rPr>
          <w:b/>
          <w:bCs/>
          <w:color w:val="000081"/>
        </w:rPr>
      </w:pPr>
    </w:p>
    <w:p w:rsidR="00E96219" w:rsidRPr="000B0D1C" w:rsidRDefault="00E96219" w:rsidP="00E96219">
      <w:pPr>
        <w:autoSpaceDE w:val="0"/>
        <w:autoSpaceDN w:val="0"/>
        <w:adjustRightInd w:val="0"/>
        <w:rPr>
          <w:b/>
          <w:bCs/>
          <w:color w:val="000081"/>
        </w:rPr>
      </w:pPr>
      <w:r w:rsidRPr="000B0D1C">
        <w:rPr>
          <w:b/>
          <w:bCs/>
          <w:color w:val="000081"/>
        </w:rPr>
        <w:t>4- Inter liaisons entre les semestres du parcours, passerelles, évaluation et progression</w:t>
      </w:r>
    </w:p>
    <w:p w:rsidR="00E96219" w:rsidRPr="000B0D1C" w:rsidRDefault="00E96219" w:rsidP="00E96219">
      <w:pPr>
        <w:autoSpaceDE w:val="0"/>
        <w:autoSpaceDN w:val="0"/>
        <w:adjustRightInd w:val="0"/>
        <w:rPr>
          <w:b/>
          <w:bCs/>
          <w:color w:val="000081"/>
        </w:rPr>
      </w:pPr>
    </w:p>
    <w:p w:rsidR="00E96219" w:rsidRPr="000B0D1C" w:rsidRDefault="00E96219" w:rsidP="00012275">
      <w:pPr>
        <w:widowControl w:val="0"/>
        <w:tabs>
          <w:tab w:val="left" w:pos="1418"/>
          <w:tab w:val="left" w:pos="3117"/>
          <w:tab w:val="left" w:pos="4820"/>
          <w:tab w:val="left" w:pos="6520"/>
          <w:tab w:val="left" w:pos="8080"/>
        </w:tabs>
        <w:spacing w:before="120"/>
        <w:ind w:right="72"/>
        <w:jc w:val="both"/>
        <w:rPr>
          <w:color w:val="000000"/>
        </w:rPr>
      </w:pPr>
      <w:r w:rsidRPr="000B0D1C">
        <w:rPr>
          <w:color w:val="000000"/>
        </w:rPr>
        <w:t xml:space="preserve">Les cours seront organisés en trois semestres. Le premier semestre est composé de </w:t>
      </w:r>
      <w:r w:rsidR="00CC198D" w:rsidRPr="000B0D1C">
        <w:rPr>
          <w:color w:val="000000"/>
        </w:rPr>
        <w:t xml:space="preserve">quatre </w:t>
      </w:r>
      <w:r w:rsidRPr="000B0D1C">
        <w:rPr>
          <w:color w:val="000000"/>
        </w:rPr>
        <w:t xml:space="preserve">unités d’enseignements dont quatre unités fondamentales et une unité optionnelle représentant au total 30 crédits. Le deuxième et le troisième semestre sont composés de </w:t>
      </w:r>
      <w:r w:rsidR="00CC198D" w:rsidRPr="000B0D1C">
        <w:rPr>
          <w:color w:val="000000"/>
        </w:rPr>
        <w:t xml:space="preserve">cinq </w:t>
      </w:r>
      <w:r w:rsidRPr="000B0D1C">
        <w:rPr>
          <w:color w:val="000000"/>
        </w:rPr>
        <w:t xml:space="preserve">unités d’enseignements dont quatre unités fondamentales, une transversale et une unité optionnelle représentant au total successivement 30 et 34 crédits. Les cours composants les unités </w:t>
      </w:r>
      <w:r w:rsidR="00CC198D" w:rsidRPr="000B0D1C">
        <w:rPr>
          <w:color w:val="000000"/>
        </w:rPr>
        <w:t xml:space="preserve">fondamentales sont obligatoires alors que </w:t>
      </w:r>
      <w:r w:rsidR="00012275" w:rsidRPr="000B0D1C">
        <w:rPr>
          <w:color w:val="000000"/>
        </w:rPr>
        <w:t>les modules dans les unités optionnelles sont au choix.</w:t>
      </w:r>
      <w:r w:rsidRPr="000B0D1C">
        <w:rPr>
          <w:color w:val="000000"/>
        </w:rPr>
        <w:t xml:space="preserve"> </w:t>
      </w:r>
    </w:p>
    <w:p w:rsidR="00E96219" w:rsidRPr="000B0D1C" w:rsidRDefault="00E96219" w:rsidP="00E96219">
      <w:pPr>
        <w:widowControl w:val="0"/>
        <w:tabs>
          <w:tab w:val="left" w:pos="1418"/>
          <w:tab w:val="left" w:pos="3117"/>
          <w:tab w:val="left" w:pos="4820"/>
          <w:tab w:val="left" w:pos="6520"/>
          <w:tab w:val="left" w:pos="8080"/>
        </w:tabs>
        <w:spacing w:before="120"/>
        <w:ind w:right="72"/>
        <w:jc w:val="both"/>
      </w:pPr>
    </w:p>
    <w:p w:rsidR="00E96219" w:rsidRPr="000B0D1C" w:rsidRDefault="00012275" w:rsidP="00281385">
      <w:pPr>
        <w:tabs>
          <w:tab w:val="left" w:pos="1418"/>
          <w:tab w:val="left" w:pos="3119"/>
          <w:tab w:val="left" w:pos="4820"/>
          <w:tab w:val="left" w:pos="6521"/>
          <w:tab w:val="left" w:pos="8080"/>
        </w:tabs>
        <w:jc w:val="both"/>
      </w:pPr>
      <w:r w:rsidRPr="000B0D1C">
        <w:t>Les enseignements dans tous les semestres sont pluridisciplinaires</w:t>
      </w:r>
      <w:r w:rsidR="00E96219" w:rsidRPr="000B0D1C">
        <w:t xml:space="preserve"> </w:t>
      </w:r>
      <w:r w:rsidRPr="000B0D1C">
        <w:t xml:space="preserve">parvenant de l’économie, logistique, techniques de transport, droit et assurance, géographie, urbanisme, méthode quantitatives, etc. En passant d’un semestre les connaissances en matière d’outils d’analyse économique, </w:t>
      </w:r>
      <w:r w:rsidR="00281385" w:rsidRPr="000B0D1C">
        <w:t xml:space="preserve">d’approche de régulation de l’activité des transport, </w:t>
      </w:r>
      <w:r w:rsidRPr="000B0D1C">
        <w:t>des techniques de transport, des méthodes logistiques, de méthodes de modélisation et planification des transport</w:t>
      </w:r>
      <w:r w:rsidR="00281385" w:rsidRPr="000B0D1C">
        <w:t>s</w:t>
      </w:r>
      <w:r w:rsidRPr="000B0D1C">
        <w:t xml:space="preserve"> s’approfondissent</w:t>
      </w:r>
      <w:r w:rsidR="00281385" w:rsidRPr="000B0D1C">
        <w:t xml:space="preserve">. </w:t>
      </w:r>
      <w:r w:rsidR="00E96219" w:rsidRPr="000B0D1C">
        <w:t xml:space="preserve">Les modules de langues </w:t>
      </w:r>
      <w:r w:rsidR="00281385" w:rsidRPr="000B0D1C">
        <w:t>et des méthodes quantitatives, constituant l</w:t>
      </w:r>
      <w:r w:rsidR="00E96219" w:rsidRPr="000B0D1C">
        <w:t>es unités</w:t>
      </w:r>
      <w:r w:rsidR="00281385" w:rsidRPr="000B0D1C">
        <w:t xml:space="preserve"> d’enseignements optionnelles, progressent d’un semestre à un autre. </w:t>
      </w:r>
    </w:p>
    <w:p w:rsidR="00E96219" w:rsidRPr="000B0D1C" w:rsidRDefault="00E96219" w:rsidP="00E96219">
      <w:pPr>
        <w:autoSpaceDE w:val="0"/>
        <w:autoSpaceDN w:val="0"/>
        <w:adjustRightInd w:val="0"/>
        <w:jc w:val="both"/>
      </w:pPr>
    </w:p>
    <w:p w:rsidR="00E96219" w:rsidRPr="000B0D1C" w:rsidRDefault="00E96219" w:rsidP="00E96219">
      <w:pPr>
        <w:autoSpaceDE w:val="0"/>
        <w:autoSpaceDN w:val="0"/>
        <w:adjustRightInd w:val="0"/>
        <w:rPr>
          <w:b/>
          <w:bCs/>
          <w:color w:val="000081"/>
        </w:rPr>
      </w:pPr>
      <w:r w:rsidRPr="000B0D1C">
        <w:rPr>
          <w:b/>
          <w:bCs/>
          <w:color w:val="000081"/>
        </w:rPr>
        <w:t>5- Liste des enseignants et des autres compétences participants aux activités de formation</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2133"/>
        <w:gridCol w:w="2539"/>
        <w:gridCol w:w="3000"/>
      </w:tblGrid>
      <w:tr w:rsidR="00025292" w:rsidRPr="003629A3" w:rsidTr="0066074B">
        <w:tc>
          <w:tcPr>
            <w:tcW w:w="2144" w:type="dxa"/>
          </w:tcPr>
          <w:p w:rsidR="00025292" w:rsidRPr="003629A3" w:rsidRDefault="00025292" w:rsidP="0066074B">
            <w:pPr>
              <w:autoSpaceDE w:val="0"/>
              <w:autoSpaceDN w:val="0"/>
              <w:adjustRightInd w:val="0"/>
              <w:jc w:val="center"/>
              <w:rPr>
                <w:rFonts w:asciiTheme="majorBidi" w:hAnsiTheme="majorBidi" w:cstheme="majorBidi"/>
                <w:b/>
                <w:bCs/>
                <w:color w:val="000000"/>
              </w:rPr>
            </w:pPr>
          </w:p>
        </w:tc>
        <w:tc>
          <w:tcPr>
            <w:tcW w:w="2133" w:type="dxa"/>
          </w:tcPr>
          <w:p w:rsidR="00025292" w:rsidRPr="003629A3" w:rsidRDefault="00CF73A0" w:rsidP="00CF73A0">
            <w:pPr>
              <w:autoSpaceDE w:val="0"/>
              <w:autoSpaceDN w:val="0"/>
              <w:adjustRightInd w:val="0"/>
              <w:jc w:val="center"/>
              <w:rPr>
                <w:rFonts w:asciiTheme="majorBidi" w:hAnsiTheme="majorBidi" w:cstheme="majorBidi"/>
                <w:b/>
                <w:bCs/>
                <w:color w:val="000000"/>
              </w:rPr>
            </w:pPr>
            <w:r>
              <w:rPr>
                <w:rFonts w:asciiTheme="majorBidi" w:hAnsiTheme="majorBidi" w:cstheme="majorBidi"/>
                <w:b/>
                <w:bCs/>
              </w:rPr>
              <w:t>Nom et Prénom</w:t>
            </w:r>
          </w:p>
        </w:tc>
        <w:tc>
          <w:tcPr>
            <w:tcW w:w="2539" w:type="dxa"/>
          </w:tcPr>
          <w:p w:rsidR="00025292" w:rsidRPr="003629A3" w:rsidRDefault="00025292" w:rsidP="0066074B">
            <w:pPr>
              <w:autoSpaceDE w:val="0"/>
              <w:autoSpaceDN w:val="0"/>
              <w:adjustRightInd w:val="0"/>
              <w:jc w:val="center"/>
              <w:rPr>
                <w:rFonts w:asciiTheme="majorBidi" w:hAnsiTheme="majorBidi" w:cstheme="majorBidi"/>
                <w:b/>
                <w:bCs/>
                <w:color w:val="000000"/>
              </w:rPr>
            </w:pPr>
            <w:r w:rsidRPr="003629A3">
              <w:rPr>
                <w:rFonts w:asciiTheme="majorBidi" w:hAnsiTheme="majorBidi" w:cstheme="majorBidi"/>
                <w:b/>
                <w:bCs/>
                <w:color w:val="000000"/>
              </w:rPr>
              <w:t>Grade et spécialité</w:t>
            </w:r>
          </w:p>
        </w:tc>
        <w:tc>
          <w:tcPr>
            <w:tcW w:w="3000" w:type="dxa"/>
          </w:tcPr>
          <w:p w:rsidR="00025292" w:rsidRPr="003629A3" w:rsidRDefault="00025292" w:rsidP="0066074B">
            <w:pPr>
              <w:autoSpaceDE w:val="0"/>
              <w:autoSpaceDN w:val="0"/>
              <w:adjustRightInd w:val="0"/>
              <w:jc w:val="center"/>
              <w:rPr>
                <w:rFonts w:asciiTheme="majorBidi" w:hAnsiTheme="majorBidi" w:cstheme="majorBidi"/>
                <w:b/>
                <w:bCs/>
                <w:color w:val="000000"/>
              </w:rPr>
            </w:pPr>
            <w:r w:rsidRPr="003629A3">
              <w:rPr>
                <w:rFonts w:asciiTheme="majorBidi" w:hAnsiTheme="majorBidi" w:cstheme="majorBidi"/>
                <w:b/>
                <w:bCs/>
                <w:color w:val="000000"/>
              </w:rPr>
              <w:t>UE concernées</w:t>
            </w:r>
          </w:p>
        </w:tc>
      </w:tr>
      <w:tr w:rsidR="00CF73A0" w:rsidRPr="003629A3" w:rsidTr="0066074B">
        <w:tc>
          <w:tcPr>
            <w:tcW w:w="2144" w:type="dxa"/>
            <w:vMerge w:val="restart"/>
            <w:vAlign w:val="center"/>
          </w:tcPr>
          <w:p w:rsidR="00CF73A0" w:rsidRPr="00CF73A0" w:rsidRDefault="00CF73A0" w:rsidP="00CF73A0">
            <w:pPr>
              <w:autoSpaceDE w:val="0"/>
              <w:autoSpaceDN w:val="0"/>
              <w:adjustRightInd w:val="0"/>
              <w:rPr>
                <w:rFonts w:asciiTheme="majorBidi" w:hAnsiTheme="majorBidi" w:cstheme="majorBidi"/>
                <w:color w:val="000000"/>
              </w:rPr>
            </w:pPr>
            <w:r w:rsidRPr="00CF73A0">
              <w:rPr>
                <w:rFonts w:asciiTheme="majorBidi" w:hAnsiTheme="majorBidi" w:cstheme="majorBidi"/>
                <w:color w:val="000000"/>
              </w:rPr>
              <w:t>1-De l’établissement</w:t>
            </w:r>
          </w:p>
        </w:tc>
        <w:tc>
          <w:tcPr>
            <w:tcW w:w="2133" w:type="dxa"/>
          </w:tcPr>
          <w:p w:rsidR="00CF73A0" w:rsidRPr="003629A3" w:rsidRDefault="00CF73A0" w:rsidP="0066074B">
            <w:pPr>
              <w:autoSpaceDE w:val="0"/>
              <w:autoSpaceDN w:val="0"/>
              <w:adjustRightInd w:val="0"/>
              <w:rPr>
                <w:rFonts w:asciiTheme="majorBidi" w:hAnsiTheme="majorBidi" w:cstheme="majorBidi"/>
              </w:rPr>
            </w:pPr>
            <w:r w:rsidRPr="003629A3">
              <w:rPr>
                <w:rFonts w:asciiTheme="majorBidi" w:hAnsiTheme="majorBidi" w:cstheme="majorBidi"/>
              </w:rPr>
              <w:t>Samir Ghazouani</w:t>
            </w:r>
          </w:p>
        </w:tc>
        <w:tc>
          <w:tcPr>
            <w:tcW w:w="2539" w:type="dxa"/>
          </w:tcPr>
          <w:p w:rsidR="00CF73A0" w:rsidRPr="003629A3" w:rsidRDefault="00CF73A0" w:rsidP="0066074B">
            <w:pPr>
              <w:autoSpaceDE w:val="0"/>
              <w:autoSpaceDN w:val="0"/>
              <w:adjustRightInd w:val="0"/>
              <w:rPr>
                <w:rFonts w:asciiTheme="majorBidi" w:hAnsiTheme="majorBidi" w:cstheme="majorBidi"/>
              </w:rPr>
            </w:pPr>
            <w:r w:rsidRPr="003629A3">
              <w:rPr>
                <w:rFonts w:asciiTheme="majorBidi" w:hAnsiTheme="majorBidi" w:cstheme="majorBidi"/>
              </w:rPr>
              <w:t>Professeur en Méthodes Quantitatives</w:t>
            </w:r>
          </w:p>
        </w:tc>
        <w:tc>
          <w:tcPr>
            <w:tcW w:w="3000" w:type="dxa"/>
            <w:vAlign w:val="center"/>
          </w:tcPr>
          <w:p w:rsidR="00CF73A0" w:rsidRPr="003629A3" w:rsidRDefault="00CF73A0"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Econométrie appliquée aux transports</w:t>
            </w:r>
          </w:p>
        </w:tc>
      </w:tr>
      <w:tr w:rsidR="00CF73A0" w:rsidRPr="003629A3" w:rsidTr="0066074B">
        <w:tc>
          <w:tcPr>
            <w:tcW w:w="2144" w:type="dxa"/>
            <w:vMerge/>
          </w:tcPr>
          <w:p w:rsidR="00CF73A0" w:rsidRPr="003629A3" w:rsidRDefault="00CF73A0" w:rsidP="0066074B">
            <w:pPr>
              <w:autoSpaceDE w:val="0"/>
              <w:autoSpaceDN w:val="0"/>
              <w:adjustRightInd w:val="0"/>
              <w:rPr>
                <w:rFonts w:asciiTheme="majorBidi" w:hAnsiTheme="majorBidi" w:cstheme="majorBidi"/>
                <w:b/>
                <w:bCs/>
                <w:color w:val="000000"/>
              </w:rPr>
            </w:pPr>
          </w:p>
        </w:tc>
        <w:tc>
          <w:tcPr>
            <w:tcW w:w="2133" w:type="dxa"/>
          </w:tcPr>
          <w:p w:rsidR="00CF73A0" w:rsidRPr="003629A3" w:rsidRDefault="00CF73A0" w:rsidP="0066074B">
            <w:pPr>
              <w:autoSpaceDE w:val="0"/>
              <w:autoSpaceDN w:val="0"/>
              <w:adjustRightInd w:val="0"/>
              <w:rPr>
                <w:rFonts w:asciiTheme="majorBidi" w:hAnsiTheme="majorBidi" w:cstheme="majorBidi"/>
              </w:rPr>
            </w:pPr>
            <w:r>
              <w:rPr>
                <w:rFonts w:asciiTheme="majorBidi" w:hAnsiTheme="majorBidi" w:cstheme="majorBidi"/>
              </w:rPr>
              <w:t>Sami Rezgui</w:t>
            </w:r>
            <w:r w:rsidRPr="003629A3">
              <w:rPr>
                <w:rFonts w:asciiTheme="majorBidi" w:hAnsiTheme="majorBidi" w:cstheme="majorBidi"/>
              </w:rPr>
              <w:t xml:space="preserve"> </w:t>
            </w:r>
          </w:p>
        </w:tc>
        <w:tc>
          <w:tcPr>
            <w:tcW w:w="2539" w:type="dxa"/>
          </w:tcPr>
          <w:p w:rsidR="00CF73A0" w:rsidRPr="003629A3" w:rsidRDefault="00CF73A0" w:rsidP="0066074B">
            <w:pPr>
              <w:autoSpaceDE w:val="0"/>
              <w:autoSpaceDN w:val="0"/>
              <w:adjustRightInd w:val="0"/>
              <w:rPr>
                <w:rFonts w:asciiTheme="majorBidi" w:hAnsiTheme="majorBidi" w:cstheme="majorBidi"/>
              </w:rPr>
            </w:pPr>
            <w:r>
              <w:rPr>
                <w:rFonts w:asciiTheme="majorBidi" w:hAnsiTheme="majorBidi" w:cstheme="majorBidi"/>
              </w:rPr>
              <w:t xml:space="preserve">Professeur </w:t>
            </w:r>
            <w:r w:rsidRPr="003629A3">
              <w:rPr>
                <w:rFonts w:asciiTheme="majorBidi" w:hAnsiTheme="majorBidi" w:cstheme="majorBidi"/>
              </w:rPr>
              <w:t>en Science</w:t>
            </w:r>
            <w:r>
              <w:rPr>
                <w:rFonts w:asciiTheme="majorBidi" w:hAnsiTheme="majorBidi" w:cstheme="majorBidi"/>
              </w:rPr>
              <w:t>s</w:t>
            </w:r>
            <w:r w:rsidRPr="003629A3">
              <w:rPr>
                <w:rFonts w:asciiTheme="majorBidi" w:hAnsiTheme="majorBidi" w:cstheme="majorBidi"/>
              </w:rPr>
              <w:t xml:space="preserve"> Economique</w:t>
            </w:r>
            <w:r>
              <w:rPr>
                <w:rFonts w:asciiTheme="majorBidi" w:hAnsiTheme="majorBidi" w:cstheme="majorBidi"/>
              </w:rPr>
              <w:t>s</w:t>
            </w:r>
          </w:p>
        </w:tc>
        <w:tc>
          <w:tcPr>
            <w:tcW w:w="3000" w:type="dxa"/>
            <w:vAlign w:val="center"/>
          </w:tcPr>
          <w:p w:rsidR="00CF73A0" w:rsidRPr="003629A3" w:rsidRDefault="00CF73A0"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Logistique et commerce international</w:t>
            </w:r>
          </w:p>
        </w:tc>
      </w:tr>
      <w:tr w:rsidR="00CF73A0" w:rsidRPr="003629A3" w:rsidTr="0066074B">
        <w:tc>
          <w:tcPr>
            <w:tcW w:w="2144" w:type="dxa"/>
            <w:vMerge/>
          </w:tcPr>
          <w:p w:rsidR="00CF73A0" w:rsidRPr="003629A3" w:rsidRDefault="00CF73A0" w:rsidP="0066074B">
            <w:pPr>
              <w:autoSpaceDE w:val="0"/>
              <w:autoSpaceDN w:val="0"/>
              <w:adjustRightInd w:val="0"/>
              <w:rPr>
                <w:rFonts w:asciiTheme="majorBidi" w:hAnsiTheme="majorBidi" w:cstheme="majorBidi"/>
                <w:b/>
                <w:bCs/>
                <w:color w:val="000000"/>
              </w:rPr>
            </w:pPr>
          </w:p>
        </w:tc>
        <w:tc>
          <w:tcPr>
            <w:tcW w:w="2133" w:type="dxa"/>
          </w:tcPr>
          <w:p w:rsidR="00CF73A0" w:rsidRPr="003629A3" w:rsidRDefault="00CF73A0" w:rsidP="0066074B">
            <w:pPr>
              <w:autoSpaceDE w:val="0"/>
              <w:autoSpaceDN w:val="0"/>
              <w:adjustRightInd w:val="0"/>
              <w:rPr>
                <w:rFonts w:asciiTheme="majorBidi" w:hAnsiTheme="majorBidi" w:cstheme="majorBidi"/>
              </w:rPr>
            </w:pPr>
            <w:r w:rsidRPr="003629A3">
              <w:rPr>
                <w:rFonts w:asciiTheme="majorBidi" w:hAnsiTheme="majorBidi" w:cstheme="majorBidi"/>
              </w:rPr>
              <w:t xml:space="preserve">Hatem Mhenni </w:t>
            </w:r>
          </w:p>
        </w:tc>
        <w:tc>
          <w:tcPr>
            <w:tcW w:w="2539" w:type="dxa"/>
          </w:tcPr>
          <w:p w:rsidR="00CF73A0" w:rsidRPr="003629A3" w:rsidRDefault="00CF73A0" w:rsidP="0066074B">
            <w:pPr>
              <w:autoSpaceDE w:val="0"/>
              <w:autoSpaceDN w:val="0"/>
              <w:adjustRightInd w:val="0"/>
              <w:rPr>
                <w:rFonts w:asciiTheme="majorBidi" w:hAnsiTheme="majorBidi" w:cstheme="majorBidi"/>
              </w:rPr>
            </w:pPr>
            <w:r>
              <w:rPr>
                <w:rFonts w:asciiTheme="majorBidi" w:hAnsiTheme="majorBidi" w:cstheme="majorBidi"/>
              </w:rPr>
              <w:t xml:space="preserve">Professeur </w:t>
            </w:r>
            <w:r w:rsidRPr="003629A3">
              <w:rPr>
                <w:rFonts w:asciiTheme="majorBidi" w:hAnsiTheme="majorBidi" w:cstheme="majorBidi"/>
              </w:rPr>
              <w:t>en Science</w:t>
            </w:r>
            <w:r>
              <w:rPr>
                <w:rFonts w:asciiTheme="majorBidi" w:hAnsiTheme="majorBidi" w:cstheme="majorBidi"/>
              </w:rPr>
              <w:t>s</w:t>
            </w:r>
            <w:r w:rsidRPr="003629A3">
              <w:rPr>
                <w:rFonts w:asciiTheme="majorBidi" w:hAnsiTheme="majorBidi" w:cstheme="majorBidi"/>
              </w:rPr>
              <w:t xml:space="preserve"> Economique</w:t>
            </w:r>
            <w:r>
              <w:rPr>
                <w:rFonts w:asciiTheme="majorBidi" w:hAnsiTheme="majorBidi" w:cstheme="majorBidi"/>
              </w:rPr>
              <w:t>s</w:t>
            </w:r>
          </w:p>
        </w:tc>
        <w:tc>
          <w:tcPr>
            <w:tcW w:w="3000" w:type="dxa"/>
            <w:vAlign w:val="center"/>
          </w:tcPr>
          <w:p w:rsidR="00CF73A0" w:rsidRPr="003629A3" w:rsidRDefault="00CF73A0"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Transport et développement durable</w:t>
            </w:r>
          </w:p>
        </w:tc>
      </w:tr>
      <w:tr w:rsidR="00CF73A0" w:rsidRPr="003629A3" w:rsidTr="0066074B">
        <w:tc>
          <w:tcPr>
            <w:tcW w:w="2144" w:type="dxa"/>
            <w:vMerge/>
          </w:tcPr>
          <w:p w:rsidR="00CF73A0" w:rsidRPr="003629A3" w:rsidRDefault="00CF73A0" w:rsidP="0066074B">
            <w:pPr>
              <w:autoSpaceDE w:val="0"/>
              <w:autoSpaceDN w:val="0"/>
              <w:adjustRightInd w:val="0"/>
              <w:rPr>
                <w:rFonts w:asciiTheme="majorBidi" w:hAnsiTheme="majorBidi" w:cstheme="majorBidi"/>
                <w:b/>
                <w:bCs/>
                <w:color w:val="000000"/>
              </w:rPr>
            </w:pPr>
          </w:p>
        </w:tc>
        <w:tc>
          <w:tcPr>
            <w:tcW w:w="2133" w:type="dxa"/>
          </w:tcPr>
          <w:p w:rsidR="00CF73A0" w:rsidRPr="003629A3" w:rsidRDefault="00CF73A0" w:rsidP="0066074B">
            <w:pPr>
              <w:autoSpaceDE w:val="0"/>
              <w:autoSpaceDN w:val="0"/>
              <w:adjustRightInd w:val="0"/>
              <w:rPr>
                <w:rFonts w:asciiTheme="majorBidi" w:hAnsiTheme="majorBidi" w:cstheme="majorBidi"/>
              </w:rPr>
            </w:pPr>
            <w:r>
              <w:rPr>
                <w:rFonts w:asciiTheme="majorBidi" w:hAnsiTheme="majorBidi" w:cstheme="majorBidi"/>
              </w:rPr>
              <w:t>Hatem Salah</w:t>
            </w:r>
          </w:p>
        </w:tc>
        <w:tc>
          <w:tcPr>
            <w:tcW w:w="2539" w:type="dxa"/>
          </w:tcPr>
          <w:p w:rsidR="00CF73A0" w:rsidRDefault="00CF73A0" w:rsidP="0066074B">
            <w:pPr>
              <w:autoSpaceDE w:val="0"/>
              <w:autoSpaceDN w:val="0"/>
              <w:adjustRightInd w:val="0"/>
              <w:rPr>
                <w:rFonts w:asciiTheme="majorBidi" w:hAnsiTheme="majorBidi" w:cstheme="majorBidi"/>
              </w:rPr>
            </w:pPr>
            <w:r>
              <w:rPr>
                <w:rFonts w:asciiTheme="majorBidi" w:hAnsiTheme="majorBidi" w:cstheme="majorBidi"/>
              </w:rPr>
              <w:t xml:space="preserve">Professeur </w:t>
            </w:r>
            <w:r w:rsidRPr="003629A3">
              <w:rPr>
                <w:rFonts w:asciiTheme="majorBidi" w:hAnsiTheme="majorBidi" w:cstheme="majorBidi"/>
              </w:rPr>
              <w:t>en Science</w:t>
            </w:r>
            <w:r>
              <w:rPr>
                <w:rFonts w:asciiTheme="majorBidi" w:hAnsiTheme="majorBidi" w:cstheme="majorBidi"/>
              </w:rPr>
              <w:t>s</w:t>
            </w:r>
            <w:r w:rsidRPr="003629A3">
              <w:rPr>
                <w:rFonts w:asciiTheme="majorBidi" w:hAnsiTheme="majorBidi" w:cstheme="majorBidi"/>
              </w:rPr>
              <w:t xml:space="preserve"> Economique</w:t>
            </w:r>
            <w:r>
              <w:rPr>
                <w:rFonts w:asciiTheme="majorBidi" w:hAnsiTheme="majorBidi" w:cstheme="majorBidi"/>
              </w:rPr>
              <w:t>s</w:t>
            </w:r>
          </w:p>
        </w:tc>
        <w:tc>
          <w:tcPr>
            <w:tcW w:w="3000" w:type="dxa"/>
            <w:vAlign w:val="center"/>
          </w:tcPr>
          <w:p w:rsidR="00CF73A0" w:rsidRPr="003629A3" w:rsidRDefault="00CF73A0"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Economie de l’environnement</w:t>
            </w:r>
          </w:p>
        </w:tc>
      </w:tr>
      <w:tr w:rsidR="00CF73A0" w:rsidRPr="003629A3" w:rsidTr="0066074B">
        <w:tc>
          <w:tcPr>
            <w:tcW w:w="2144" w:type="dxa"/>
            <w:vMerge/>
          </w:tcPr>
          <w:p w:rsidR="00CF73A0" w:rsidRPr="003629A3" w:rsidRDefault="00CF73A0" w:rsidP="0066074B">
            <w:pPr>
              <w:autoSpaceDE w:val="0"/>
              <w:autoSpaceDN w:val="0"/>
              <w:adjustRightInd w:val="0"/>
              <w:rPr>
                <w:rFonts w:asciiTheme="majorBidi" w:hAnsiTheme="majorBidi" w:cstheme="majorBidi"/>
                <w:b/>
                <w:bCs/>
                <w:color w:val="000000"/>
              </w:rPr>
            </w:pPr>
          </w:p>
        </w:tc>
        <w:tc>
          <w:tcPr>
            <w:tcW w:w="2133" w:type="dxa"/>
          </w:tcPr>
          <w:p w:rsidR="00CF73A0" w:rsidRPr="003629A3" w:rsidRDefault="00CF73A0" w:rsidP="0066074B">
            <w:pPr>
              <w:autoSpaceDE w:val="0"/>
              <w:autoSpaceDN w:val="0"/>
              <w:adjustRightInd w:val="0"/>
              <w:rPr>
                <w:rFonts w:asciiTheme="majorBidi" w:hAnsiTheme="majorBidi" w:cstheme="majorBidi"/>
              </w:rPr>
            </w:pPr>
            <w:r>
              <w:rPr>
                <w:rFonts w:asciiTheme="majorBidi" w:hAnsiTheme="majorBidi" w:cstheme="majorBidi"/>
              </w:rPr>
              <w:t>Nejib Gherbi</w:t>
            </w:r>
          </w:p>
        </w:tc>
        <w:tc>
          <w:tcPr>
            <w:tcW w:w="2539" w:type="dxa"/>
          </w:tcPr>
          <w:p w:rsidR="00CF73A0" w:rsidRDefault="00CF73A0" w:rsidP="0066074B">
            <w:pPr>
              <w:autoSpaceDE w:val="0"/>
              <w:autoSpaceDN w:val="0"/>
              <w:adjustRightInd w:val="0"/>
              <w:rPr>
                <w:rFonts w:asciiTheme="majorBidi" w:hAnsiTheme="majorBidi" w:cstheme="majorBidi"/>
              </w:rPr>
            </w:pPr>
            <w:r>
              <w:rPr>
                <w:rFonts w:asciiTheme="majorBidi" w:hAnsiTheme="majorBidi" w:cstheme="majorBidi"/>
              </w:rPr>
              <w:t xml:space="preserve">Professeur </w:t>
            </w:r>
            <w:r w:rsidRPr="003629A3">
              <w:rPr>
                <w:rFonts w:asciiTheme="majorBidi" w:hAnsiTheme="majorBidi" w:cstheme="majorBidi"/>
              </w:rPr>
              <w:t>en Science</w:t>
            </w:r>
            <w:r>
              <w:rPr>
                <w:rFonts w:asciiTheme="majorBidi" w:hAnsiTheme="majorBidi" w:cstheme="majorBidi"/>
              </w:rPr>
              <w:t>s</w:t>
            </w:r>
            <w:r w:rsidRPr="003629A3">
              <w:rPr>
                <w:rFonts w:asciiTheme="majorBidi" w:hAnsiTheme="majorBidi" w:cstheme="majorBidi"/>
              </w:rPr>
              <w:t xml:space="preserve"> Economique</w:t>
            </w:r>
            <w:r>
              <w:rPr>
                <w:rFonts w:asciiTheme="majorBidi" w:hAnsiTheme="majorBidi" w:cstheme="majorBidi"/>
              </w:rPr>
              <w:t>s</w:t>
            </w:r>
          </w:p>
        </w:tc>
        <w:tc>
          <w:tcPr>
            <w:tcW w:w="3000" w:type="dxa"/>
            <w:vAlign w:val="center"/>
          </w:tcPr>
          <w:p w:rsidR="00CF73A0" w:rsidRPr="003629A3" w:rsidRDefault="00CF73A0"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Economie Urbaine et Régionale</w:t>
            </w:r>
          </w:p>
        </w:tc>
      </w:tr>
      <w:tr w:rsidR="00CF73A0" w:rsidRPr="003629A3" w:rsidTr="0066074B">
        <w:tc>
          <w:tcPr>
            <w:tcW w:w="2144" w:type="dxa"/>
            <w:vMerge/>
          </w:tcPr>
          <w:p w:rsidR="00CF73A0" w:rsidRPr="003629A3" w:rsidRDefault="00CF73A0" w:rsidP="0066074B">
            <w:pPr>
              <w:autoSpaceDE w:val="0"/>
              <w:autoSpaceDN w:val="0"/>
              <w:adjustRightInd w:val="0"/>
              <w:rPr>
                <w:rFonts w:asciiTheme="majorBidi" w:hAnsiTheme="majorBidi" w:cstheme="majorBidi"/>
                <w:b/>
                <w:bCs/>
                <w:color w:val="000000"/>
              </w:rPr>
            </w:pPr>
          </w:p>
        </w:tc>
        <w:tc>
          <w:tcPr>
            <w:tcW w:w="2133" w:type="dxa"/>
          </w:tcPr>
          <w:p w:rsidR="00CF73A0" w:rsidRDefault="00CF73A0" w:rsidP="0066074B">
            <w:pPr>
              <w:autoSpaceDE w:val="0"/>
              <w:autoSpaceDN w:val="0"/>
              <w:adjustRightInd w:val="0"/>
              <w:rPr>
                <w:rFonts w:asciiTheme="majorBidi" w:hAnsiTheme="majorBidi" w:cstheme="majorBidi"/>
              </w:rPr>
            </w:pPr>
            <w:r>
              <w:rPr>
                <w:rFonts w:asciiTheme="majorBidi" w:hAnsiTheme="majorBidi" w:cstheme="majorBidi"/>
              </w:rPr>
              <w:t>Kamel Neoui</w:t>
            </w:r>
          </w:p>
        </w:tc>
        <w:tc>
          <w:tcPr>
            <w:tcW w:w="2539" w:type="dxa"/>
          </w:tcPr>
          <w:p w:rsidR="00CF73A0" w:rsidRDefault="00CF73A0" w:rsidP="0066074B">
            <w:pPr>
              <w:autoSpaceDE w:val="0"/>
              <w:autoSpaceDN w:val="0"/>
              <w:adjustRightInd w:val="0"/>
              <w:rPr>
                <w:rFonts w:asciiTheme="majorBidi" w:hAnsiTheme="majorBidi" w:cstheme="majorBidi"/>
              </w:rPr>
            </w:pPr>
            <w:r>
              <w:rPr>
                <w:rFonts w:asciiTheme="majorBidi" w:hAnsiTheme="majorBidi" w:cstheme="majorBidi"/>
              </w:rPr>
              <w:t xml:space="preserve">Professeur </w:t>
            </w:r>
            <w:r w:rsidRPr="003629A3">
              <w:rPr>
                <w:rFonts w:asciiTheme="majorBidi" w:hAnsiTheme="majorBidi" w:cstheme="majorBidi"/>
              </w:rPr>
              <w:t xml:space="preserve">en </w:t>
            </w:r>
            <w:r>
              <w:rPr>
                <w:rFonts w:asciiTheme="majorBidi" w:hAnsiTheme="majorBidi" w:cstheme="majorBidi"/>
              </w:rPr>
              <w:t>Finance</w:t>
            </w:r>
          </w:p>
        </w:tc>
        <w:tc>
          <w:tcPr>
            <w:tcW w:w="3000" w:type="dxa"/>
            <w:vAlign w:val="center"/>
          </w:tcPr>
          <w:p w:rsidR="00CF73A0" w:rsidRPr="003629A3" w:rsidRDefault="00CF73A0"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Finance de l’entreprise</w:t>
            </w:r>
          </w:p>
        </w:tc>
      </w:tr>
      <w:tr w:rsidR="00CF73A0" w:rsidRPr="003629A3" w:rsidTr="0066074B">
        <w:tc>
          <w:tcPr>
            <w:tcW w:w="2144" w:type="dxa"/>
            <w:vMerge/>
          </w:tcPr>
          <w:p w:rsidR="00CF73A0" w:rsidRPr="003629A3" w:rsidRDefault="00CF73A0" w:rsidP="0066074B">
            <w:pPr>
              <w:autoSpaceDE w:val="0"/>
              <w:autoSpaceDN w:val="0"/>
              <w:adjustRightInd w:val="0"/>
              <w:rPr>
                <w:rFonts w:asciiTheme="majorBidi" w:hAnsiTheme="majorBidi" w:cstheme="majorBidi"/>
                <w:b/>
                <w:bCs/>
                <w:color w:val="000000"/>
              </w:rPr>
            </w:pPr>
          </w:p>
        </w:tc>
        <w:tc>
          <w:tcPr>
            <w:tcW w:w="2133" w:type="dxa"/>
          </w:tcPr>
          <w:p w:rsidR="00CF73A0" w:rsidRPr="003629A3" w:rsidRDefault="00CF73A0" w:rsidP="0066074B">
            <w:pPr>
              <w:autoSpaceDE w:val="0"/>
              <w:autoSpaceDN w:val="0"/>
              <w:adjustRightInd w:val="0"/>
              <w:rPr>
                <w:rFonts w:asciiTheme="majorBidi" w:hAnsiTheme="majorBidi" w:cstheme="majorBidi"/>
              </w:rPr>
            </w:pPr>
            <w:r w:rsidRPr="003629A3">
              <w:rPr>
                <w:rFonts w:asciiTheme="majorBidi" w:hAnsiTheme="majorBidi" w:cstheme="majorBidi"/>
              </w:rPr>
              <w:t>Rafaa Mraihi</w:t>
            </w:r>
          </w:p>
        </w:tc>
        <w:tc>
          <w:tcPr>
            <w:tcW w:w="2539" w:type="dxa"/>
          </w:tcPr>
          <w:p w:rsidR="00CF73A0" w:rsidRPr="003629A3" w:rsidRDefault="00CF73A0" w:rsidP="0066074B">
            <w:pPr>
              <w:autoSpaceDE w:val="0"/>
              <w:autoSpaceDN w:val="0"/>
              <w:adjustRightInd w:val="0"/>
              <w:rPr>
                <w:rFonts w:asciiTheme="majorBidi" w:hAnsiTheme="majorBidi" w:cstheme="majorBidi"/>
                <w:color w:val="000000"/>
              </w:rPr>
            </w:pPr>
            <w:r w:rsidRPr="003629A3">
              <w:rPr>
                <w:rFonts w:asciiTheme="majorBidi" w:hAnsiTheme="majorBidi" w:cstheme="majorBidi"/>
                <w:color w:val="000000"/>
              </w:rPr>
              <w:t xml:space="preserve">Maître de conférences </w:t>
            </w:r>
            <w:r w:rsidRPr="003629A3">
              <w:rPr>
                <w:rFonts w:asciiTheme="majorBidi" w:hAnsiTheme="majorBidi" w:cstheme="majorBidi"/>
                <w:color w:val="000000"/>
              </w:rPr>
              <w:lastRenderedPageBreak/>
              <w:t>en Sciences du Transport et de la Logistique</w:t>
            </w:r>
          </w:p>
        </w:tc>
        <w:tc>
          <w:tcPr>
            <w:tcW w:w="3000" w:type="dxa"/>
            <w:vAlign w:val="center"/>
          </w:tcPr>
          <w:p w:rsidR="00CF73A0" w:rsidRDefault="00CF73A0" w:rsidP="0066074B">
            <w:pPr>
              <w:tabs>
                <w:tab w:val="num" w:pos="0"/>
              </w:tabs>
              <w:rPr>
                <w:rFonts w:asciiTheme="majorBidi" w:hAnsiTheme="majorBidi" w:cstheme="majorBidi"/>
                <w:color w:val="000000" w:themeColor="text1"/>
              </w:rPr>
            </w:pPr>
            <w:r w:rsidRPr="00A36D35">
              <w:rPr>
                <w:rFonts w:asciiTheme="majorBidi" w:hAnsiTheme="majorBidi" w:cstheme="majorBidi"/>
                <w:color w:val="000000" w:themeColor="text1"/>
              </w:rPr>
              <w:lastRenderedPageBreak/>
              <w:t>Economie des transports</w:t>
            </w:r>
          </w:p>
          <w:p w:rsidR="00CF73A0" w:rsidRDefault="00CF73A0" w:rsidP="0066074B">
            <w:pPr>
              <w:tabs>
                <w:tab w:val="num" w:pos="0"/>
              </w:tabs>
              <w:rPr>
                <w:rFonts w:asciiTheme="majorBidi" w:hAnsiTheme="majorBidi" w:cstheme="majorBidi"/>
                <w:color w:val="000000" w:themeColor="text1"/>
              </w:rPr>
            </w:pPr>
          </w:p>
          <w:p w:rsidR="00CF73A0" w:rsidRPr="00A36D35" w:rsidRDefault="00CF73A0"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 xml:space="preserve">Analyse technico économique du transport </w:t>
            </w:r>
          </w:p>
          <w:p w:rsidR="00CF73A0" w:rsidRDefault="00CF73A0" w:rsidP="0066074B">
            <w:pPr>
              <w:tabs>
                <w:tab w:val="num" w:pos="0"/>
              </w:tabs>
              <w:rPr>
                <w:color w:val="000000" w:themeColor="text1"/>
              </w:rPr>
            </w:pPr>
          </w:p>
          <w:p w:rsidR="00CF73A0" w:rsidRDefault="00CF73A0" w:rsidP="0066074B">
            <w:pPr>
              <w:tabs>
                <w:tab w:val="num" w:pos="0"/>
              </w:tabs>
              <w:rPr>
                <w:color w:val="000000" w:themeColor="text1"/>
              </w:rPr>
            </w:pPr>
            <w:r>
              <w:rPr>
                <w:rFonts w:asciiTheme="majorBidi" w:hAnsiTheme="majorBidi" w:cstheme="majorBidi"/>
                <w:color w:val="000000" w:themeColor="text1"/>
              </w:rPr>
              <w:t>Modélisation et Planification des transports et déplacements</w:t>
            </w:r>
          </w:p>
          <w:p w:rsidR="00A65328" w:rsidRDefault="00A65328" w:rsidP="0066074B">
            <w:pPr>
              <w:tabs>
                <w:tab w:val="num" w:pos="0"/>
              </w:tabs>
              <w:rPr>
                <w:color w:val="000000" w:themeColor="text1"/>
              </w:rPr>
            </w:pPr>
          </w:p>
          <w:p w:rsidR="00CF73A0" w:rsidRPr="003629A3" w:rsidRDefault="00A65328" w:rsidP="0066074B">
            <w:pPr>
              <w:tabs>
                <w:tab w:val="num" w:pos="0"/>
              </w:tabs>
              <w:rPr>
                <w:rFonts w:asciiTheme="majorBidi" w:hAnsiTheme="majorBidi" w:cstheme="majorBidi"/>
                <w:color w:val="000000" w:themeColor="text1"/>
              </w:rPr>
            </w:pPr>
            <w:r w:rsidRPr="000B0D1C">
              <w:rPr>
                <w:color w:val="000000" w:themeColor="text1"/>
              </w:rPr>
              <w:t>Mobilité</w:t>
            </w:r>
            <w:r>
              <w:rPr>
                <w:color w:val="000000" w:themeColor="text1"/>
              </w:rPr>
              <w:t>, enquêtes de déplacements et recueil de données</w:t>
            </w:r>
          </w:p>
        </w:tc>
      </w:tr>
      <w:tr w:rsidR="00CF73A0" w:rsidRPr="003629A3" w:rsidTr="0066074B">
        <w:tc>
          <w:tcPr>
            <w:tcW w:w="2144" w:type="dxa"/>
            <w:vMerge/>
          </w:tcPr>
          <w:p w:rsidR="00CF73A0" w:rsidRPr="003629A3" w:rsidRDefault="00CF73A0" w:rsidP="0066074B">
            <w:pPr>
              <w:autoSpaceDE w:val="0"/>
              <w:autoSpaceDN w:val="0"/>
              <w:adjustRightInd w:val="0"/>
              <w:rPr>
                <w:rFonts w:asciiTheme="majorBidi" w:hAnsiTheme="majorBidi" w:cstheme="majorBidi"/>
                <w:b/>
                <w:bCs/>
                <w:color w:val="000000"/>
              </w:rPr>
            </w:pPr>
          </w:p>
        </w:tc>
        <w:tc>
          <w:tcPr>
            <w:tcW w:w="2133" w:type="dxa"/>
            <w:vAlign w:val="center"/>
          </w:tcPr>
          <w:p w:rsidR="00CF73A0" w:rsidRPr="00CF73A0" w:rsidRDefault="00913B12" w:rsidP="0066074B">
            <w:pPr>
              <w:pStyle w:val="2"/>
              <w:bidi w:val="0"/>
              <w:spacing w:before="240"/>
              <w:jc w:val="left"/>
              <w:rPr>
                <w:rFonts w:cs="Times New Roman"/>
                <w:b w:val="0"/>
                <w:bCs w:val="0"/>
                <w:color w:val="auto"/>
                <w:sz w:val="24"/>
                <w:szCs w:val="24"/>
                <w:lang w:bidi="ar-MA"/>
              </w:rPr>
            </w:pPr>
            <w:r>
              <w:rPr>
                <w:rFonts w:cs="Times New Roman"/>
                <w:b w:val="0"/>
                <w:bCs w:val="0"/>
                <w:color w:val="auto"/>
                <w:sz w:val="24"/>
                <w:szCs w:val="24"/>
                <w:lang w:bidi="ar-MA"/>
              </w:rPr>
              <w:t>Nesrine Mansouri</w:t>
            </w:r>
          </w:p>
        </w:tc>
        <w:tc>
          <w:tcPr>
            <w:tcW w:w="2539" w:type="dxa"/>
            <w:vAlign w:val="center"/>
          </w:tcPr>
          <w:p w:rsidR="00CF73A0" w:rsidRPr="00CF73A0" w:rsidRDefault="00CF73A0" w:rsidP="0066074B">
            <w:pPr>
              <w:pStyle w:val="2"/>
              <w:bidi w:val="0"/>
              <w:spacing w:before="240"/>
              <w:jc w:val="left"/>
              <w:rPr>
                <w:rFonts w:cs="Times New Roman"/>
                <w:b w:val="0"/>
                <w:bCs w:val="0"/>
                <w:color w:val="auto"/>
                <w:sz w:val="24"/>
                <w:szCs w:val="24"/>
                <w:lang w:bidi="ar-MA"/>
              </w:rPr>
            </w:pPr>
            <w:r w:rsidRPr="00CF73A0">
              <w:rPr>
                <w:rFonts w:cs="Times New Roman"/>
                <w:b w:val="0"/>
                <w:bCs w:val="0"/>
                <w:color w:val="auto"/>
                <w:sz w:val="24"/>
                <w:szCs w:val="24"/>
                <w:lang w:bidi="ar-MA"/>
              </w:rPr>
              <w:t>PES</w:t>
            </w:r>
          </w:p>
        </w:tc>
        <w:tc>
          <w:tcPr>
            <w:tcW w:w="3000" w:type="dxa"/>
            <w:vAlign w:val="center"/>
          </w:tcPr>
          <w:p w:rsidR="00CF73A0" w:rsidRPr="00CF73A0" w:rsidRDefault="00CF73A0" w:rsidP="0066074B">
            <w:pPr>
              <w:pStyle w:val="2"/>
              <w:bidi w:val="0"/>
              <w:spacing w:before="240"/>
              <w:jc w:val="left"/>
              <w:rPr>
                <w:rFonts w:cs="Times New Roman"/>
                <w:b w:val="0"/>
                <w:bCs w:val="0"/>
                <w:color w:val="auto"/>
                <w:sz w:val="24"/>
                <w:szCs w:val="24"/>
                <w:lang w:bidi="ar-MA"/>
              </w:rPr>
            </w:pPr>
            <w:r w:rsidRPr="00CF73A0">
              <w:rPr>
                <w:rFonts w:cs="Times New Roman"/>
                <w:b w:val="0"/>
                <w:bCs w:val="0"/>
                <w:color w:val="auto"/>
                <w:sz w:val="24"/>
                <w:szCs w:val="24"/>
                <w:lang w:bidi="ar-MA"/>
              </w:rPr>
              <w:t>Business communication</w:t>
            </w:r>
          </w:p>
        </w:tc>
      </w:tr>
      <w:tr w:rsidR="00025292" w:rsidRPr="003629A3" w:rsidTr="0066074B">
        <w:tc>
          <w:tcPr>
            <w:tcW w:w="2144" w:type="dxa"/>
            <w:vMerge w:val="restart"/>
          </w:tcPr>
          <w:p w:rsidR="00025292" w:rsidRPr="003629A3" w:rsidRDefault="00025292" w:rsidP="0066074B">
            <w:pPr>
              <w:rPr>
                <w:lang w:bidi="ar-MA"/>
              </w:rPr>
            </w:pPr>
            <w:bookmarkStart w:id="19" w:name="_Toc190138192"/>
            <w:r w:rsidRPr="003629A3">
              <w:rPr>
                <w:lang w:bidi="ar-MA"/>
              </w:rPr>
              <w:t>2- d'autres établissements universitaires (à préciser)</w:t>
            </w:r>
          </w:p>
          <w:bookmarkEnd w:id="19"/>
          <w:p w:rsidR="00025292" w:rsidRPr="003629A3" w:rsidRDefault="00025292" w:rsidP="0066074B">
            <w:pPr>
              <w:autoSpaceDE w:val="0"/>
              <w:autoSpaceDN w:val="0"/>
              <w:adjustRightInd w:val="0"/>
              <w:rPr>
                <w:rFonts w:asciiTheme="majorBidi" w:hAnsiTheme="majorBidi" w:cstheme="majorBidi"/>
                <w:b/>
                <w:bCs/>
                <w:color w:val="000000"/>
              </w:rPr>
            </w:pPr>
          </w:p>
        </w:tc>
        <w:tc>
          <w:tcPr>
            <w:tcW w:w="2133" w:type="dxa"/>
            <w:vAlign w:val="center"/>
          </w:tcPr>
          <w:p w:rsidR="00025292" w:rsidRPr="003629A3" w:rsidRDefault="00025292" w:rsidP="0066074B">
            <w:pPr>
              <w:autoSpaceDE w:val="0"/>
              <w:autoSpaceDN w:val="0"/>
              <w:adjustRightInd w:val="0"/>
              <w:rPr>
                <w:rFonts w:asciiTheme="majorBidi" w:hAnsiTheme="majorBidi" w:cstheme="majorBidi"/>
                <w:color w:val="000000"/>
              </w:rPr>
            </w:pPr>
            <w:r w:rsidRPr="003629A3">
              <w:rPr>
                <w:rFonts w:asciiTheme="majorBidi" w:hAnsiTheme="majorBidi" w:cstheme="majorBidi"/>
                <w:color w:val="000000"/>
              </w:rPr>
              <w:t>Riadh Harizi</w:t>
            </w:r>
          </w:p>
        </w:tc>
        <w:tc>
          <w:tcPr>
            <w:tcW w:w="2539" w:type="dxa"/>
          </w:tcPr>
          <w:p w:rsidR="00025292" w:rsidRPr="003629A3" w:rsidRDefault="00025292" w:rsidP="0066074B">
            <w:pPr>
              <w:autoSpaceDE w:val="0"/>
              <w:autoSpaceDN w:val="0"/>
              <w:adjustRightInd w:val="0"/>
              <w:rPr>
                <w:rFonts w:asciiTheme="majorBidi" w:hAnsiTheme="majorBidi" w:cstheme="majorBidi"/>
                <w:color w:val="000000"/>
              </w:rPr>
            </w:pPr>
            <w:r w:rsidRPr="003629A3">
              <w:rPr>
                <w:rFonts w:asciiTheme="majorBidi" w:hAnsiTheme="majorBidi" w:cstheme="majorBidi"/>
                <w:color w:val="000000"/>
              </w:rPr>
              <w:t>Maître de conférences en Sciences du Transport et de la Logistique</w:t>
            </w:r>
          </w:p>
          <w:p w:rsidR="00025292" w:rsidRPr="003629A3" w:rsidRDefault="00025292" w:rsidP="0066074B">
            <w:pPr>
              <w:autoSpaceDE w:val="0"/>
              <w:autoSpaceDN w:val="0"/>
              <w:adjustRightInd w:val="0"/>
              <w:rPr>
                <w:rFonts w:asciiTheme="majorBidi" w:hAnsiTheme="majorBidi" w:cstheme="majorBidi"/>
                <w:color w:val="000000"/>
              </w:rPr>
            </w:pPr>
            <w:r w:rsidRPr="003629A3">
              <w:rPr>
                <w:rFonts w:asciiTheme="majorBidi" w:hAnsiTheme="majorBidi" w:cstheme="majorBidi"/>
                <w:color w:val="000000"/>
              </w:rPr>
              <w:t>(ISG, Université de Tunis)</w:t>
            </w:r>
          </w:p>
        </w:tc>
        <w:tc>
          <w:tcPr>
            <w:tcW w:w="3000" w:type="dxa"/>
            <w:vAlign w:val="center"/>
          </w:tcPr>
          <w:p w:rsidR="00A65328" w:rsidRDefault="00A65328"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Logistique de transport</w:t>
            </w:r>
          </w:p>
          <w:p w:rsidR="00A65328" w:rsidRDefault="00A65328" w:rsidP="0066074B">
            <w:pPr>
              <w:tabs>
                <w:tab w:val="num" w:pos="0"/>
              </w:tabs>
              <w:rPr>
                <w:rFonts w:asciiTheme="majorBidi" w:hAnsiTheme="majorBidi" w:cstheme="majorBidi"/>
                <w:color w:val="000000" w:themeColor="text1"/>
              </w:rPr>
            </w:pPr>
          </w:p>
          <w:p w:rsidR="00025292" w:rsidRDefault="00025292"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Evaluation socioéconomiques des projets de transports</w:t>
            </w:r>
          </w:p>
          <w:p w:rsidR="00025292" w:rsidRPr="003629A3" w:rsidRDefault="00025292" w:rsidP="00A65328">
            <w:pPr>
              <w:tabs>
                <w:tab w:val="num" w:pos="0"/>
              </w:tabs>
              <w:rPr>
                <w:rFonts w:asciiTheme="majorBidi" w:hAnsiTheme="majorBidi" w:cstheme="majorBidi"/>
                <w:color w:val="000000" w:themeColor="text1"/>
              </w:rPr>
            </w:pPr>
          </w:p>
        </w:tc>
      </w:tr>
      <w:tr w:rsidR="00025292" w:rsidRPr="003629A3" w:rsidTr="0066074B">
        <w:tc>
          <w:tcPr>
            <w:tcW w:w="2144" w:type="dxa"/>
            <w:vMerge/>
          </w:tcPr>
          <w:p w:rsidR="00025292" w:rsidRPr="003629A3" w:rsidRDefault="00025292" w:rsidP="0066074B">
            <w:pPr>
              <w:rPr>
                <w:lang w:bidi="ar-MA"/>
              </w:rPr>
            </w:pPr>
          </w:p>
        </w:tc>
        <w:tc>
          <w:tcPr>
            <w:tcW w:w="2133" w:type="dxa"/>
            <w:vAlign w:val="center"/>
          </w:tcPr>
          <w:p w:rsidR="00025292" w:rsidRPr="003629A3" w:rsidRDefault="00025292" w:rsidP="0066074B">
            <w:pPr>
              <w:autoSpaceDE w:val="0"/>
              <w:autoSpaceDN w:val="0"/>
              <w:adjustRightInd w:val="0"/>
              <w:rPr>
                <w:rFonts w:asciiTheme="majorBidi" w:hAnsiTheme="majorBidi" w:cstheme="majorBidi"/>
              </w:rPr>
            </w:pPr>
            <w:r w:rsidRPr="003629A3">
              <w:rPr>
                <w:rFonts w:asciiTheme="majorBidi" w:hAnsiTheme="majorBidi" w:cstheme="majorBidi"/>
              </w:rPr>
              <w:t>Taoufik Bouzidi</w:t>
            </w:r>
          </w:p>
        </w:tc>
        <w:tc>
          <w:tcPr>
            <w:tcW w:w="2539" w:type="dxa"/>
          </w:tcPr>
          <w:p w:rsidR="00025292" w:rsidRPr="003629A3" w:rsidRDefault="00025292" w:rsidP="0066074B">
            <w:pPr>
              <w:autoSpaceDE w:val="0"/>
              <w:autoSpaceDN w:val="0"/>
              <w:adjustRightInd w:val="0"/>
              <w:rPr>
                <w:rFonts w:asciiTheme="majorBidi" w:hAnsiTheme="majorBidi" w:cstheme="majorBidi"/>
              </w:rPr>
            </w:pPr>
            <w:r w:rsidRPr="003629A3">
              <w:rPr>
                <w:rFonts w:asciiTheme="majorBidi" w:hAnsiTheme="majorBidi" w:cstheme="majorBidi"/>
              </w:rPr>
              <w:t>Maître assistant en Sciences du transport et de la Logistique</w:t>
            </w:r>
          </w:p>
          <w:p w:rsidR="00025292" w:rsidRPr="003629A3" w:rsidRDefault="00025292" w:rsidP="0066074B">
            <w:pPr>
              <w:autoSpaceDE w:val="0"/>
              <w:autoSpaceDN w:val="0"/>
              <w:adjustRightInd w:val="0"/>
              <w:rPr>
                <w:rFonts w:asciiTheme="majorBidi" w:hAnsiTheme="majorBidi" w:cstheme="majorBidi"/>
              </w:rPr>
            </w:pPr>
            <w:r w:rsidRPr="003629A3">
              <w:rPr>
                <w:rFonts w:asciiTheme="majorBidi" w:hAnsiTheme="majorBidi" w:cstheme="majorBidi"/>
              </w:rPr>
              <w:t xml:space="preserve">(ISTL Sousse) </w:t>
            </w:r>
          </w:p>
        </w:tc>
        <w:tc>
          <w:tcPr>
            <w:tcW w:w="3000" w:type="dxa"/>
            <w:vAlign w:val="center"/>
          </w:tcPr>
          <w:p w:rsidR="00025292" w:rsidRDefault="00025292"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Mobilité et Politique de déplacements</w:t>
            </w:r>
          </w:p>
          <w:p w:rsidR="00025292" w:rsidRPr="003629A3" w:rsidRDefault="00025292" w:rsidP="0066074B">
            <w:pPr>
              <w:tabs>
                <w:tab w:val="num" w:pos="0"/>
              </w:tabs>
              <w:rPr>
                <w:rFonts w:asciiTheme="majorBidi" w:hAnsiTheme="majorBidi" w:cstheme="majorBidi"/>
                <w:color w:val="000000" w:themeColor="text1"/>
              </w:rPr>
            </w:pPr>
          </w:p>
        </w:tc>
      </w:tr>
      <w:tr w:rsidR="00025292" w:rsidRPr="003629A3" w:rsidTr="0066074B">
        <w:tc>
          <w:tcPr>
            <w:tcW w:w="2144" w:type="dxa"/>
            <w:vMerge/>
          </w:tcPr>
          <w:p w:rsidR="00025292" w:rsidRPr="003629A3" w:rsidRDefault="00025292" w:rsidP="0066074B">
            <w:pPr>
              <w:rPr>
                <w:lang w:bidi="ar-MA"/>
              </w:rPr>
            </w:pPr>
          </w:p>
        </w:tc>
        <w:tc>
          <w:tcPr>
            <w:tcW w:w="2133" w:type="dxa"/>
            <w:vAlign w:val="center"/>
          </w:tcPr>
          <w:p w:rsidR="00025292" w:rsidRPr="003629A3" w:rsidRDefault="00025292" w:rsidP="0066074B">
            <w:pPr>
              <w:autoSpaceDE w:val="0"/>
              <w:autoSpaceDN w:val="0"/>
              <w:adjustRightInd w:val="0"/>
              <w:rPr>
                <w:rFonts w:asciiTheme="majorBidi" w:hAnsiTheme="majorBidi" w:cstheme="majorBidi"/>
              </w:rPr>
            </w:pPr>
            <w:r>
              <w:rPr>
                <w:rFonts w:asciiTheme="majorBidi" w:hAnsiTheme="majorBidi" w:cstheme="majorBidi"/>
              </w:rPr>
              <w:t>Alassan Ndaye</w:t>
            </w:r>
          </w:p>
        </w:tc>
        <w:tc>
          <w:tcPr>
            <w:tcW w:w="2539" w:type="dxa"/>
          </w:tcPr>
          <w:p w:rsidR="00025292" w:rsidRPr="003629A3" w:rsidRDefault="00025292" w:rsidP="0066074B">
            <w:pPr>
              <w:autoSpaceDE w:val="0"/>
              <w:autoSpaceDN w:val="0"/>
              <w:adjustRightInd w:val="0"/>
              <w:rPr>
                <w:rFonts w:asciiTheme="majorBidi" w:hAnsiTheme="majorBidi" w:cstheme="majorBidi"/>
              </w:rPr>
            </w:pPr>
            <w:r>
              <w:rPr>
                <w:rFonts w:asciiTheme="majorBidi" w:hAnsiTheme="majorBidi" w:cstheme="majorBidi"/>
              </w:rPr>
              <w:t>Université de Bruxelles</w:t>
            </w:r>
          </w:p>
        </w:tc>
        <w:tc>
          <w:tcPr>
            <w:tcW w:w="3000" w:type="dxa"/>
            <w:vAlign w:val="center"/>
          </w:tcPr>
          <w:p w:rsidR="00025292" w:rsidRDefault="00025292"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Gestion de la chaine Logistique</w:t>
            </w:r>
          </w:p>
          <w:p w:rsidR="00025292" w:rsidRDefault="00025292" w:rsidP="0066074B">
            <w:pPr>
              <w:tabs>
                <w:tab w:val="num" w:pos="0"/>
              </w:tabs>
              <w:rPr>
                <w:rFonts w:asciiTheme="majorBidi" w:hAnsiTheme="majorBidi" w:cstheme="majorBidi"/>
                <w:color w:val="000000" w:themeColor="text1"/>
              </w:rPr>
            </w:pPr>
          </w:p>
          <w:p w:rsidR="00025292" w:rsidRPr="003629A3" w:rsidRDefault="00025292"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Performance de la chaine logistique</w:t>
            </w:r>
          </w:p>
        </w:tc>
      </w:tr>
      <w:tr w:rsidR="00025292" w:rsidRPr="003629A3" w:rsidTr="0066074B">
        <w:tc>
          <w:tcPr>
            <w:tcW w:w="2144" w:type="dxa"/>
            <w:vMerge/>
          </w:tcPr>
          <w:p w:rsidR="00025292" w:rsidRPr="003629A3" w:rsidRDefault="00025292" w:rsidP="0066074B">
            <w:pPr>
              <w:rPr>
                <w:lang w:bidi="ar-MA"/>
              </w:rPr>
            </w:pPr>
          </w:p>
        </w:tc>
        <w:tc>
          <w:tcPr>
            <w:tcW w:w="2133" w:type="dxa"/>
            <w:vAlign w:val="center"/>
          </w:tcPr>
          <w:p w:rsidR="00025292" w:rsidRPr="003629A3" w:rsidRDefault="00025292" w:rsidP="0066074B">
            <w:pPr>
              <w:shd w:val="clear" w:color="auto" w:fill="FFFFFF"/>
              <w:rPr>
                <w:rFonts w:asciiTheme="majorBidi" w:hAnsiTheme="majorBidi" w:cstheme="majorBidi"/>
                <w:color w:val="000000" w:themeColor="text1"/>
              </w:rPr>
            </w:pPr>
            <w:r w:rsidRPr="003629A3">
              <w:rPr>
                <w:rStyle w:val="yiv7139750330"/>
                <w:rFonts w:asciiTheme="majorBidi" w:hAnsiTheme="majorBidi" w:cstheme="majorBidi"/>
                <w:color w:val="000000" w:themeColor="text1"/>
              </w:rPr>
              <w:t>Thierry Saint-Gérand</w:t>
            </w:r>
          </w:p>
        </w:tc>
        <w:tc>
          <w:tcPr>
            <w:tcW w:w="2539" w:type="dxa"/>
          </w:tcPr>
          <w:p w:rsidR="00025292" w:rsidRDefault="00025292" w:rsidP="0066074B">
            <w:pPr>
              <w:autoSpaceDE w:val="0"/>
              <w:autoSpaceDN w:val="0"/>
              <w:adjustRightInd w:val="0"/>
              <w:rPr>
                <w:rFonts w:asciiTheme="majorBidi" w:hAnsiTheme="majorBidi" w:cstheme="majorBidi"/>
                <w:color w:val="000000"/>
              </w:rPr>
            </w:pPr>
            <w:r w:rsidRPr="003629A3">
              <w:rPr>
                <w:rFonts w:asciiTheme="majorBidi" w:hAnsiTheme="majorBidi" w:cstheme="majorBidi"/>
                <w:color w:val="000000"/>
              </w:rPr>
              <w:t>Professeur en géographie de transport</w:t>
            </w:r>
          </w:p>
          <w:p w:rsidR="00025292" w:rsidRPr="003629A3" w:rsidRDefault="00025292" w:rsidP="0066074B">
            <w:pPr>
              <w:autoSpaceDE w:val="0"/>
              <w:autoSpaceDN w:val="0"/>
              <w:adjustRightInd w:val="0"/>
              <w:rPr>
                <w:rFonts w:asciiTheme="majorBidi" w:hAnsiTheme="majorBidi" w:cstheme="majorBidi"/>
                <w:color w:val="000000"/>
              </w:rPr>
            </w:pPr>
            <w:r w:rsidRPr="003629A3">
              <w:rPr>
                <w:lang w:bidi="ar-MA"/>
              </w:rPr>
              <w:t>Université de Caen</w:t>
            </w:r>
          </w:p>
        </w:tc>
        <w:tc>
          <w:tcPr>
            <w:tcW w:w="3000" w:type="dxa"/>
            <w:vAlign w:val="center"/>
          </w:tcPr>
          <w:p w:rsidR="00025292" w:rsidRPr="003629A3" w:rsidRDefault="00025292"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Système d’Information Géographique (SIG)</w:t>
            </w:r>
          </w:p>
        </w:tc>
      </w:tr>
      <w:tr w:rsidR="00025292" w:rsidRPr="003629A3" w:rsidTr="0066074B">
        <w:tc>
          <w:tcPr>
            <w:tcW w:w="2144" w:type="dxa"/>
            <w:vMerge/>
          </w:tcPr>
          <w:p w:rsidR="00025292" w:rsidRPr="003629A3" w:rsidRDefault="00025292" w:rsidP="0066074B">
            <w:pPr>
              <w:rPr>
                <w:lang w:bidi="ar-MA"/>
              </w:rPr>
            </w:pPr>
          </w:p>
        </w:tc>
        <w:tc>
          <w:tcPr>
            <w:tcW w:w="2133" w:type="dxa"/>
            <w:vAlign w:val="center"/>
          </w:tcPr>
          <w:p w:rsidR="00025292" w:rsidRPr="003629A3" w:rsidRDefault="00025292" w:rsidP="0066074B">
            <w:pPr>
              <w:autoSpaceDE w:val="0"/>
              <w:autoSpaceDN w:val="0"/>
              <w:adjustRightInd w:val="0"/>
              <w:rPr>
                <w:rFonts w:asciiTheme="majorBidi" w:hAnsiTheme="majorBidi" w:cstheme="majorBidi"/>
              </w:rPr>
            </w:pPr>
            <w:r w:rsidRPr="003629A3">
              <w:rPr>
                <w:rFonts w:asciiTheme="majorBidi" w:hAnsiTheme="majorBidi" w:cstheme="majorBidi"/>
              </w:rPr>
              <w:t>Yassine Turki</w:t>
            </w:r>
          </w:p>
        </w:tc>
        <w:tc>
          <w:tcPr>
            <w:tcW w:w="2539" w:type="dxa"/>
          </w:tcPr>
          <w:p w:rsidR="00025292" w:rsidRPr="003629A3" w:rsidRDefault="00025292" w:rsidP="0066074B">
            <w:pPr>
              <w:autoSpaceDE w:val="0"/>
              <w:autoSpaceDN w:val="0"/>
              <w:adjustRightInd w:val="0"/>
              <w:rPr>
                <w:rFonts w:asciiTheme="majorBidi" w:hAnsiTheme="majorBidi" w:cstheme="majorBidi"/>
              </w:rPr>
            </w:pPr>
            <w:r w:rsidRPr="003629A3">
              <w:rPr>
                <w:rFonts w:asciiTheme="majorBidi" w:hAnsiTheme="majorBidi" w:cstheme="majorBidi"/>
              </w:rPr>
              <w:t>Maître assistant en Urbanise</w:t>
            </w:r>
          </w:p>
          <w:p w:rsidR="00025292" w:rsidRPr="003629A3" w:rsidRDefault="00025292" w:rsidP="0066074B">
            <w:pPr>
              <w:autoSpaceDE w:val="0"/>
              <w:autoSpaceDN w:val="0"/>
              <w:adjustRightInd w:val="0"/>
              <w:rPr>
                <w:rFonts w:asciiTheme="majorBidi" w:hAnsiTheme="majorBidi" w:cstheme="majorBidi"/>
              </w:rPr>
            </w:pPr>
            <w:r w:rsidRPr="003629A3">
              <w:rPr>
                <w:rFonts w:asciiTheme="majorBidi" w:hAnsiTheme="majorBidi" w:cstheme="majorBidi"/>
              </w:rPr>
              <w:t xml:space="preserve">(ISTEUB, Université de Carthage) </w:t>
            </w:r>
          </w:p>
        </w:tc>
        <w:tc>
          <w:tcPr>
            <w:tcW w:w="3000" w:type="dxa"/>
            <w:vAlign w:val="center"/>
          </w:tcPr>
          <w:p w:rsidR="00025292" w:rsidRDefault="00025292"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Transport, Urbanisme et Aménagement</w:t>
            </w:r>
          </w:p>
          <w:p w:rsidR="00025292" w:rsidRPr="003629A3" w:rsidRDefault="00025292" w:rsidP="0066074B">
            <w:pPr>
              <w:tabs>
                <w:tab w:val="num" w:pos="0"/>
              </w:tabs>
              <w:rPr>
                <w:rFonts w:asciiTheme="majorBidi" w:hAnsiTheme="majorBidi" w:cstheme="majorBidi"/>
                <w:color w:val="000000" w:themeColor="text1"/>
              </w:rPr>
            </w:pPr>
          </w:p>
        </w:tc>
      </w:tr>
      <w:tr w:rsidR="00025292" w:rsidRPr="003629A3" w:rsidTr="0066074B">
        <w:tc>
          <w:tcPr>
            <w:tcW w:w="2144" w:type="dxa"/>
            <w:vMerge/>
          </w:tcPr>
          <w:p w:rsidR="00025292" w:rsidRPr="003629A3" w:rsidRDefault="00025292" w:rsidP="0066074B">
            <w:pPr>
              <w:rPr>
                <w:lang w:bidi="ar-MA"/>
              </w:rPr>
            </w:pPr>
          </w:p>
        </w:tc>
        <w:tc>
          <w:tcPr>
            <w:tcW w:w="2133" w:type="dxa"/>
            <w:vAlign w:val="center"/>
          </w:tcPr>
          <w:p w:rsidR="00025292" w:rsidRPr="003629A3" w:rsidRDefault="00025292" w:rsidP="0066074B">
            <w:pPr>
              <w:autoSpaceDE w:val="0"/>
              <w:autoSpaceDN w:val="0"/>
              <w:adjustRightInd w:val="0"/>
              <w:rPr>
                <w:rFonts w:asciiTheme="majorBidi" w:hAnsiTheme="majorBidi" w:cstheme="majorBidi"/>
                <w:color w:val="000000"/>
              </w:rPr>
            </w:pPr>
            <w:r w:rsidRPr="003629A3">
              <w:rPr>
                <w:rFonts w:asciiTheme="majorBidi" w:hAnsiTheme="majorBidi" w:cstheme="majorBidi"/>
                <w:color w:val="000000"/>
              </w:rPr>
              <w:t>Elyes Kouli</w:t>
            </w:r>
          </w:p>
        </w:tc>
        <w:tc>
          <w:tcPr>
            <w:tcW w:w="2539" w:type="dxa"/>
          </w:tcPr>
          <w:p w:rsidR="00025292" w:rsidRPr="003629A3" w:rsidRDefault="00025292" w:rsidP="0066074B">
            <w:pPr>
              <w:autoSpaceDE w:val="0"/>
              <w:autoSpaceDN w:val="0"/>
              <w:adjustRightInd w:val="0"/>
              <w:rPr>
                <w:rFonts w:asciiTheme="majorBidi" w:hAnsiTheme="majorBidi" w:cstheme="majorBidi"/>
              </w:rPr>
            </w:pPr>
            <w:r w:rsidRPr="003629A3">
              <w:rPr>
                <w:rFonts w:asciiTheme="majorBidi" w:hAnsiTheme="majorBidi" w:cstheme="majorBidi"/>
              </w:rPr>
              <w:t>Maître technologue</w:t>
            </w:r>
          </w:p>
          <w:p w:rsidR="00025292" w:rsidRPr="003629A3" w:rsidRDefault="00025292" w:rsidP="0066074B">
            <w:pPr>
              <w:autoSpaceDE w:val="0"/>
              <w:autoSpaceDN w:val="0"/>
              <w:adjustRightInd w:val="0"/>
              <w:rPr>
                <w:rFonts w:asciiTheme="majorBidi" w:hAnsiTheme="majorBidi" w:cstheme="majorBidi"/>
              </w:rPr>
            </w:pPr>
            <w:r w:rsidRPr="003629A3">
              <w:rPr>
                <w:rFonts w:asciiTheme="majorBidi" w:hAnsiTheme="majorBidi" w:cstheme="majorBidi"/>
              </w:rPr>
              <w:t xml:space="preserve">(ISET Kasr Hlel) </w:t>
            </w:r>
          </w:p>
        </w:tc>
        <w:tc>
          <w:tcPr>
            <w:tcW w:w="3000" w:type="dxa"/>
            <w:vAlign w:val="center"/>
          </w:tcPr>
          <w:p w:rsidR="00025292" w:rsidRPr="003629A3" w:rsidRDefault="00025292"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Gestion du trafic et de stationnement</w:t>
            </w:r>
          </w:p>
        </w:tc>
      </w:tr>
      <w:tr w:rsidR="00A65328" w:rsidRPr="003629A3" w:rsidTr="0066074B">
        <w:trPr>
          <w:trHeight w:val="1104"/>
        </w:trPr>
        <w:tc>
          <w:tcPr>
            <w:tcW w:w="2144" w:type="dxa"/>
            <w:vMerge w:val="restart"/>
          </w:tcPr>
          <w:p w:rsidR="00A65328" w:rsidRPr="003629A3" w:rsidRDefault="00A65328" w:rsidP="0066074B">
            <w:pPr>
              <w:rPr>
                <w:lang w:bidi="ar-MA"/>
              </w:rPr>
            </w:pPr>
            <w:r w:rsidRPr="000B0D1C">
              <w:rPr>
                <w:lang w:bidi="ar-MA"/>
              </w:rPr>
              <w:t>Non universitaires (à préciser)</w:t>
            </w:r>
          </w:p>
        </w:tc>
        <w:tc>
          <w:tcPr>
            <w:tcW w:w="2133" w:type="dxa"/>
            <w:vAlign w:val="center"/>
          </w:tcPr>
          <w:p w:rsidR="00A65328" w:rsidRPr="003629A3" w:rsidRDefault="00A65328" w:rsidP="0066074B">
            <w:pPr>
              <w:autoSpaceDE w:val="0"/>
              <w:autoSpaceDN w:val="0"/>
              <w:adjustRightInd w:val="0"/>
              <w:rPr>
                <w:rFonts w:asciiTheme="majorBidi" w:hAnsiTheme="majorBidi" w:cstheme="majorBidi"/>
              </w:rPr>
            </w:pPr>
            <w:r w:rsidRPr="003629A3">
              <w:rPr>
                <w:rFonts w:asciiTheme="majorBidi" w:hAnsiTheme="majorBidi" w:cstheme="majorBidi"/>
                <w:color w:val="000000"/>
              </w:rPr>
              <w:t>Anis Romdhani</w:t>
            </w:r>
          </w:p>
        </w:tc>
        <w:tc>
          <w:tcPr>
            <w:tcW w:w="2539" w:type="dxa"/>
          </w:tcPr>
          <w:p w:rsidR="00A65328" w:rsidRPr="003629A3" w:rsidRDefault="00A65328" w:rsidP="0066074B">
            <w:pPr>
              <w:autoSpaceDE w:val="0"/>
              <w:autoSpaceDN w:val="0"/>
              <w:adjustRightInd w:val="0"/>
              <w:rPr>
                <w:rFonts w:asciiTheme="majorBidi" w:hAnsiTheme="majorBidi" w:cstheme="majorBidi"/>
              </w:rPr>
            </w:pPr>
            <w:r w:rsidRPr="003629A3">
              <w:rPr>
                <w:rFonts w:asciiTheme="majorBidi" w:hAnsiTheme="majorBidi" w:cstheme="majorBidi"/>
              </w:rPr>
              <w:t>Formateur</w:t>
            </w:r>
          </w:p>
          <w:p w:rsidR="00A65328" w:rsidRPr="003629A3" w:rsidRDefault="00A65328" w:rsidP="0066074B">
            <w:pPr>
              <w:autoSpaceDE w:val="0"/>
              <w:autoSpaceDN w:val="0"/>
              <w:adjustRightInd w:val="0"/>
              <w:rPr>
                <w:rFonts w:asciiTheme="majorBidi" w:hAnsiTheme="majorBidi" w:cstheme="majorBidi"/>
              </w:rPr>
            </w:pPr>
            <w:r w:rsidRPr="003629A3">
              <w:rPr>
                <w:rFonts w:asciiTheme="majorBidi" w:hAnsiTheme="majorBidi" w:cstheme="majorBidi"/>
              </w:rPr>
              <w:t xml:space="preserve">(Centre de formation en Transport et Logistique de Borj Sedria) </w:t>
            </w:r>
          </w:p>
        </w:tc>
        <w:tc>
          <w:tcPr>
            <w:tcW w:w="3000" w:type="dxa"/>
            <w:vAlign w:val="center"/>
          </w:tcPr>
          <w:p w:rsidR="00A65328" w:rsidRDefault="00A65328"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Système d’information logistique (SIL)</w:t>
            </w:r>
          </w:p>
          <w:p w:rsidR="00A65328" w:rsidRDefault="00A65328" w:rsidP="0066074B">
            <w:pPr>
              <w:tabs>
                <w:tab w:val="num" w:pos="0"/>
              </w:tabs>
              <w:rPr>
                <w:rFonts w:asciiTheme="majorBidi" w:hAnsiTheme="majorBidi" w:cstheme="majorBidi"/>
                <w:color w:val="000000" w:themeColor="text1"/>
              </w:rPr>
            </w:pPr>
          </w:p>
          <w:p w:rsidR="00A65328" w:rsidRPr="003629A3" w:rsidRDefault="00A65328"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Logistique Intégrée</w:t>
            </w:r>
          </w:p>
        </w:tc>
      </w:tr>
      <w:tr w:rsidR="00A65328" w:rsidRPr="003629A3" w:rsidTr="0066074B">
        <w:tc>
          <w:tcPr>
            <w:tcW w:w="2144" w:type="dxa"/>
            <w:vMerge/>
          </w:tcPr>
          <w:p w:rsidR="00A65328" w:rsidRPr="003629A3" w:rsidRDefault="00A65328" w:rsidP="0066074B">
            <w:pPr>
              <w:autoSpaceDE w:val="0"/>
              <w:autoSpaceDN w:val="0"/>
              <w:adjustRightInd w:val="0"/>
              <w:rPr>
                <w:rFonts w:asciiTheme="majorBidi" w:hAnsiTheme="majorBidi" w:cstheme="majorBidi"/>
                <w:b/>
                <w:bCs/>
              </w:rPr>
            </w:pPr>
          </w:p>
        </w:tc>
        <w:tc>
          <w:tcPr>
            <w:tcW w:w="2133" w:type="dxa"/>
            <w:vAlign w:val="center"/>
          </w:tcPr>
          <w:p w:rsidR="00A65328" w:rsidRPr="003629A3" w:rsidRDefault="00A65328" w:rsidP="0066074B">
            <w:pPr>
              <w:autoSpaceDE w:val="0"/>
              <w:autoSpaceDN w:val="0"/>
              <w:adjustRightInd w:val="0"/>
              <w:rPr>
                <w:rFonts w:asciiTheme="majorBidi" w:hAnsiTheme="majorBidi" w:cstheme="majorBidi"/>
                <w:color w:val="000000"/>
              </w:rPr>
            </w:pPr>
            <w:r w:rsidRPr="003629A3">
              <w:rPr>
                <w:rFonts w:asciiTheme="majorBidi" w:hAnsiTheme="majorBidi" w:cstheme="majorBidi"/>
                <w:color w:val="000000"/>
              </w:rPr>
              <w:t>Moez Aouichaoui</w:t>
            </w:r>
          </w:p>
        </w:tc>
        <w:tc>
          <w:tcPr>
            <w:tcW w:w="2539" w:type="dxa"/>
          </w:tcPr>
          <w:p w:rsidR="00A65328" w:rsidRPr="003629A3" w:rsidRDefault="00A65328" w:rsidP="0066074B">
            <w:pPr>
              <w:autoSpaceDE w:val="0"/>
              <w:autoSpaceDN w:val="0"/>
              <w:adjustRightInd w:val="0"/>
              <w:rPr>
                <w:rFonts w:asciiTheme="majorBidi" w:hAnsiTheme="majorBidi" w:cstheme="majorBidi"/>
              </w:rPr>
            </w:pPr>
            <w:r w:rsidRPr="003629A3">
              <w:rPr>
                <w:rFonts w:asciiTheme="majorBidi" w:hAnsiTheme="majorBidi" w:cstheme="majorBidi"/>
              </w:rPr>
              <w:t>Formateur</w:t>
            </w:r>
          </w:p>
          <w:p w:rsidR="00A65328" w:rsidRPr="003629A3" w:rsidRDefault="00A65328" w:rsidP="0066074B">
            <w:pPr>
              <w:autoSpaceDE w:val="0"/>
              <w:autoSpaceDN w:val="0"/>
              <w:adjustRightInd w:val="0"/>
              <w:rPr>
                <w:rFonts w:asciiTheme="majorBidi" w:hAnsiTheme="majorBidi" w:cstheme="majorBidi"/>
              </w:rPr>
            </w:pPr>
            <w:r w:rsidRPr="003629A3">
              <w:rPr>
                <w:rFonts w:asciiTheme="majorBidi" w:hAnsiTheme="majorBidi" w:cstheme="majorBidi"/>
              </w:rPr>
              <w:t>(Centre de formation en Transport et Logistique de Borj Sedria)</w:t>
            </w:r>
          </w:p>
        </w:tc>
        <w:tc>
          <w:tcPr>
            <w:tcW w:w="3000" w:type="dxa"/>
            <w:vAlign w:val="center"/>
          </w:tcPr>
          <w:p w:rsidR="00A65328" w:rsidRDefault="00A65328"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Procédures de transport international</w:t>
            </w:r>
          </w:p>
          <w:p w:rsidR="00A65328" w:rsidRDefault="00A65328" w:rsidP="0066074B">
            <w:pPr>
              <w:tabs>
                <w:tab w:val="num" w:pos="0"/>
              </w:tabs>
              <w:rPr>
                <w:rFonts w:asciiTheme="majorBidi" w:hAnsiTheme="majorBidi" w:cstheme="majorBidi"/>
                <w:color w:val="000000" w:themeColor="text1"/>
              </w:rPr>
            </w:pPr>
          </w:p>
          <w:p w:rsidR="00A65328" w:rsidRPr="003629A3" w:rsidRDefault="00A65328"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Audit logistique</w:t>
            </w:r>
          </w:p>
        </w:tc>
      </w:tr>
      <w:tr w:rsidR="00A65328" w:rsidRPr="003629A3" w:rsidTr="0066074B">
        <w:tc>
          <w:tcPr>
            <w:tcW w:w="2144" w:type="dxa"/>
            <w:vMerge/>
          </w:tcPr>
          <w:p w:rsidR="00A65328" w:rsidRPr="003629A3" w:rsidRDefault="00A65328" w:rsidP="0066074B">
            <w:pPr>
              <w:autoSpaceDE w:val="0"/>
              <w:autoSpaceDN w:val="0"/>
              <w:adjustRightInd w:val="0"/>
              <w:rPr>
                <w:rFonts w:asciiTheme="majorBidi" w:hAnsiTheme="majorBidi" w:cstheme="majorBidi"/>
                <w:b/>
                <w:bCs/>
              </w:rPr>
            </w:pPr>
          </w:p>
        </w:tc>
        <w:tc>
          <w:tcPr>
            <w:tcW w:w="2133" w:type="dxa"/>
            <w:vAlign w:val="center"/>
          </w:tcPr>
          <w:p w:rsidR="00A65328" w:rsidRPr="003629A3" w:rsidRDefault="00A65328" w:rsidP="0066074B">
            <w:pPr>
              <w:autoSpaceDE w:val="0"/>
              <w:autoSpaceDN w:val="0"/>
              <w:adjustRightInd w:val="0"/>
              <w:rPr>
                <w:rFonts w:asciiTheme="majorBidi" w:hAnsiTheme="majorBidi" w:cstheme="majorBidi"/>
              </w:rPr>
            </w:pPr>
            <w:r w:rsidRPr="003629A3">
              <w:rPr>
                <w:rFonts w:asciiTheme="majorBidi" w:hAnsiTheme="majorBidi" w:cstheme="majorBidi"/>
              </w:rPr>
              <w:t xml:space="preserve">Anis </w:t>
            </w:r>
            <w:r>
              <w:rPr>
                <w:rFonts w:asciiTheme="majorBidi" w:hAnsiTheme="majorBidi" w:cstheme="majorBidi"/>
              </w:rPr>
              <w:t xml:space="preserve">Chbil </w:t>
            </w:r>
          </w:p>
        </w:tc>
        <w:tc>
          <w:tcPr>
            <w:tcW w:w="2539" w:type="dxa"/>
          </w:tcPr>
          <w:p w:rsidR="00A65328" w:rsidRPr="003629A3" w:rsidRDefault="00A65328" w:rsidP="0066074B">
            <w:pPr>
              <w:autoSpaceDE w:val="0"/>
              <w:autoSpaceDN w:val="0"/>
              <w:adjustRightInd w:val="0"/>
              <w:rPr>
                <w:rFonts w:asciiTheme="majorBidi" w:hAnsiTheme="majorBidi" w:cstheme="majorBidi"/>
                <w:lang w:val="en-GB"/>
              </w:rPr>
            </w:pPr>
            <w:r w:rsidRPr="003629A3">
              <w:rPr>
                <w:rFonts w:asciiTheme="majorBidi" w:hAnsiTheme="majorBidi" w:cstheme="majorBidi"/>
                <w:lang w:val="en-GB"/>
              </w:rPr>
              <w:t>TRANSGLORY (Free forwarder, Transport aérien international )</w:t>
            </w:r>
          </w:p>
        </w:tc>
        <w:tc>
          <w:tcPr>
            <w:tcW w:w="3000" w:type="dxa"/>
            <w:vAlign w:val="center"/>
          </w:tcPr>
          <w:p w:rsidR="00A65328" w:rsidRPr="003629A3" w:rsidRDefault="00A65328" w:rsidP="0066074B">
            <w:pPr>
              <w:tabs>
                <w:tab w:val="num" w:pos="0"/>
              </w:tabs>
              <w:rPr>
                <w:rFonts w:asciiTheme="majorBidi" w:hAnsiTheme="majorBidi" w:cstheme="majorBidi"/>
                <w:color w:val="000000" w:themeColor="text1"/>
                <w:lang w:val="en-GB"/>
              </w:rPr>
            </w:pPr>
            <w:r>
              <w:rPr>
                <w:rFonts w:asciiTheme="majorBidi" w:hAnsiTheme="majorBidi" w:cstheme="majorBidi"/>
                <w:color w:val="000000" w:themeColor="text1"/>
                <w:lang w:val="en-GB"/>
              </w:rPr>
              <w:t>Prestations logistiques</w:t>
            </w:r>
          </w:p>
        </w:tc>
      </w:tr>
      <w:tr w:rsidR="00A65328" w:rsidRPr="003629A3" w:rsidTr="0066074B">
        <w:tc>
          <w:tcPr>
            <w:tcW w:w="2144" w:type="dxa"/>
            <w:vMerge/>
          </w:tcPr>
          <w:p w:rsidR="00A65328" w:rsidRPr="003629A3" w:rsidRDefault="00A65328" w:rsidP="0066074B">
            <w:pPr>
              <w:autoSpaceDE w:val="0"/>
              <w:autoSpaceDN w:val="0"/>
              <w:adjustRightInd w:val="0"/>
              <w:rPr>
                <w:rFonts w:asciiTheme="majorBidi" w:hAnsiTheme="majorBidi" w:cstheme="majorBidi"/>
                <w:b/>
                <w:bCs/>
                <w:lang w:val="en-GB"/>
              </w:rPr>
            </w:pPr>
          </w:p>
        </w:tc>
        <w:tc>
          <w:tcPr>
            <w:tcW w:w="2133" w:type="dxa"/>
            <w:vAlign w:val="center"/>
          </w:tcPr>
          <w:p w:rsidR="00A65328" w:rsidRPr="003629A3" w:rsidRDefault="00A65328" w:rsidP="0066074B">
            <w:pPr>
              <w:autoSpaceDE w:val="0"/>
              <w:autoSpaceDN w:val="0"/>
              <w:adjustRightInd w:val="0"/>
              <w:rPr>
                <w:rFonts w:asciiTheme="majorBidi" w:hAnsiTheme="majorBidi" w:cstheme="majorBidi"/>
                <w:lang w:val="en-GB"/>
              </w:rPr>
            </w:pPr>
            <w:r w:rsidRPr="003629A3">
              <w:rPr>
                <w:rFonts w:asciiTheme="majorBidi" w:hAnsiTheme="majorBidi" w:cstheme="majorBidi"/>
                <w:lang w:val="en-GB"/>
              </w:rPr>
              <w:t>Atef Ben Khlif</w:t>
            </w:r>
          </w:p>
        </w:tc>
        <w:tc>
          <w:tcPr>
            <w:tcW w:w="2539" w:type="dxa"/>
          </w:tcPr>
          <w:p w:rsidR="00A65328" w:rsidRPr="003629A3" w:rsidRDefault="00A65328" w:rsidP="0066074B">
            <w:pPr>
              <w:autoSpaceDE w:val="0"/>
              <w:autoSpaceDN w:val="0"/>
              <w:adjustRightInd w:val="0"/>
              <w:rPr>
                <w:rFonts w:asciiTheme="majorBidi" w:hAnsiTheme="majorBidi" w:cstheme="majorBidi"/>
              </w:rPr>
            </w:pPr>
            <w:r w:rsidRPr="003629A3">
              <w:rPr>
                <w:rFonts w:asciiTheme="majorBidi" w:hAnsiTheme="majorBidi" w:cstheme="majorBidi"/>
              </w:rPr>
              <w:t xml:space="preserve">Directeur général du HBH (Transport </w:t>
            </w:r>
            <w:r w:rsidRPr="003629A3">
              <w:rPr>
                <w:rFonts w:asciiTheme="majorBidi" w:hAnsiTheme="majorBidi" w:cstheme="majorBidi"/>
              </w:rPr>
              <w:lastRenderedPageBreak/>
              <w:t>International de marchandises)</w:t>
            </w:r>
          </w:p>
        </w:tc>
        <w:tc>
          <w:tcPr>
            <w:tcW w:w="3000" w:type="dxa"/>
            <w:vAlign w:val="center"/>
          </w:tcPr>
          <w:p w:rsidR="00A65328" w:rsidRDefault="00A65328"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lastRenderedPageBreak/>
              <w:t>Activités portuaires</w:t>
            </w:r>
          </w:p>
          <w:p w:rsidR="00A65328" w:rsidRPr="003629A3" w:rsidRDefault="00A65328" w:rsidP="0066074B">
            <w:pPr>
              <w:tabs>
                <w:tab w:val="num" w:pos="0"/>
              </w:tabs>
              <w:rPr>
                <w:rFonts w:asciiTheme="majorBidi" w:hAnsiTheme="majorBidi" w:cstheme="majorBidi"/>
                <w:color w:val="000000" w:themeColor="text1"/>
              </w:rPr>
            </w:pPr>
          </w:p>
        </w:tc>
      </w:tr>
      <w:tr w:rsidR="00A65328" w:rsidRPr="003629A3" w:rsidTr="0066074B">
        <w:tc>
          <w:tcPr>
            <w:tcW w:w="2144" w:type="dxa"/>
            <w:vMerge/>
          </w:tcPr>
          <w:p w:rsidR="00A65328" w:rsidRPr="003629A3" w:rsidRDefault="00A65328" w:rsidP="0066074B">
            <w:pPr>
              <w:autoSpaceDE w:val="0"/>
              <w:autoSpaceDN w:val="0"/>
              <w:adjustRightInd w:val="0"/>
              <w:rPr>
                <w:rFonts w:asciiTheme="majorBidi" w:hAnsiTheme="majorBidi" w:cstheme="majorBidi"/>
                <w:b/>
                <w:bCs/>
              </w:rPr>
            </w:pPr>
          </w:p>
        </w:tc>
        <w:tc>
          <w:tcPr>
            <w:tcW w:w="2133" w:type="dxa"/>
            <w:vAlign w:val="center"/>
          </w:tcPr>
          <w:p w:rsidR="00A65328" w:rsidRPr="003629A3" w:rsidRDefault="00A65328" w:rsidP="0066074B">
            <w:pPr>
              <w:autoSpaceDE w:val="0"/>
              <w:autoSpaceDN w:val="0"/>
              <w:adjustRightInd w:val="0"/>
              <w:rPr>
                <w:rFonts w:asciiTheme="majorBidi" w:hAnsiTheme="majorBidi" w:cstheme="majorBidi"/>
                <w:lang w:val="en-GB"/>
              </w:rPr>
            </w:pPr>
            <w:r w:rsidRPr="003629A3">
              <w:rPr>
                <w:rFonts w:asciiTheme="majorBidi" w:hAnsiTheme="majorBidi" w:cstheme="majorBidi"/>
                <w:lang w:val="en-GB"/>
              </w:rPr>
              <w:t>Maaen Mrabit</w:t>
            </w:r>
          </w:p>
        </w:tc>
        <w:tc>
          <w:tcPr>
            <w:tcW w:w="2539" w:type="dxa"/>
          </w:tcPr>
          <w:p w:rsidR="00A65328" w:rsidRPr="003629A3" w:rsidRDefault="00A65328" w:rsidP="0066074B">
            <w:pPr>
              <w:autoSpaceDE w:val="0"/>
              <w:autoSpaceDN w:val="0"/>
              <w:adjustRightInd w:val="0"/>
              <w:rPr>
                <w:rFonts w:asciiTheme="majorBidi" w:hAnsiTheme="majorBidi" w:cstheme="majorBidi"/>
              </w:rPr>
            </w:pPr>
            <w:r w:rsidRPr="003629A3">
              <w:rPr>
                <w:rFonts w:asciiTheme="majorBidi" w:hAnsiTheme="majorBidi" w:cstheme="majorBidi"/>
              </w:rPr>
              <w:t>Expert international en transport maritime</w:t>
            </w:r>
          </w:p>
        </w:tc>
        <w:tc>
          <w:tcPr>
            <w:tcW w:w="3000" w:type="dxa"/>
            <w:vAlign w:val="center"/>
          </w:tcPr>
          <w:p w:rsidR="00A65328" w:rsidRPr="003629A3" w:rsidRDefault="00A65328"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Logistique internationale</w:t>
            </w:r>
          </w:p>
        </w:tc>
      </w:tr>
      <w:tr w:rsidR="00A65328" w:rsidRPr="003629A3" w:rsidTr="0066074B">
        <w:tc>
          <w:tcPr>
            <w:tcW w:w="2144" w:type="dxa"/>
            <w:vMerge/>
          </w:tcPr>
          <w:p w:rsidR="00A65328" w:rsidRPr="00014114" w:rsidRDefault="00A65328" w:rsidP="0066074B">
            <w:pPr>
              <w:autoSpaceDE w:val="0"/>
              <w:autoSpaceDN w:val="0"/>
              <w:adjustRightInd w:val="0"/>
              <w:rPr>
                <w:rFonts w:asciiTheme="majorBidi" w:hAnsiTheme="majorBidi" w:cstheme="majorBidi"/>
              </w:rPr>
            </w:pPr>
          </w:p>
        </w:tc>
        <w:tc>
          <w:tcPr>
            <w:tcW w:w="2133" w:type="dxa"/>
            <w:vAlign w:val="center"/>
          </w:tcPr>
          <w:p w:rsidR="00A65328" w:rsidRDefault="00A65328" w:rsidP="0066074B">
            <w:pPr>
              <w:autoSpaceDE w:val="0"/>
              <w:autoSpaceDN w:val="0"/>
              <w:adjustRightInd w:val="0"/>
              <w:rPr>
                <w:rFonts w:asciiTheme="majorBidi" w:hAnsiTheme="majorBidi" w:cstheme="majorBidi"/>
              </w:rPr>
            </w:pPr>
            <w:r>
              <w:rPr>
                <w:rFonts w:asciiTheme="majorBidi" w:hAnsiTheme="majorBidi" w:cstheme="majorBidi"/>
                <w:lang w:val="en-GB"/>
              </w:rPr>
              <w:t>Abdelmejid M’hethbi</w:t>
            </w:r>
          </w:p>
        </w:tc>
        <w:tc>
          <w:tcPr>
            <w:tcW w:w="2539" w:type="dxa"/>
          </w:tcPr>
          <w:p w:rsidR="00A65328" w:rsidRDefault="00A65328" w:rsidP="0066074B">
            <w:pPr>
              <w:autoSpaceDE w:val="0"/>
              <w:autoSpaceDN w:val="0"/>
              <w:adjustRightInd w:val="0"/>
              <w:rPr>
                <w:rFonts w:asciiTheme="majorBidi" w:hAnsiTheme="majorBidi" w:cstheme="majorBidi"/>
              </w:rPr>
            </w:pPr>
            <w:r>
              <w:rPr>
                <w:rFonts w:asciiTheme="majorBidi" w:hAnsiTheme="majorBidi" w:cstheme="majorBidi"/>
              </w:rPr>
              <w:t>Directeur Chef de Strict</w:t>
            </w:r>
          </w:p>
          <w:p w:rsidR="00A65328" w:rsidRDefault="00A65328" w:rsidP="0066074B">
            <w:pPr>
              <w:autoSpaceDE w:val="0"/>
              <w:autoSpaceDN w:val="0"/>
              <w:adjustRightInd w:val="0"/>
              <w:rPr>
                <w:rFonts w:asciiTheme="majorBidi" w:hAnsiTheme="majorBidi" w:cstheme="majorBidi"/>
              </w:rPr>
            </w:pPr>
            <w:r>
              <w:rPr>
                <w:rFonts w:asciiTheme="majorBidi" w:hAnsiTheme="majorBidi" w:cstheme="majorBidi"/>
              </w:rPr>
              <w:t>Transtu</w:t>
            </w:r>
          </w:p>
        </w:tc>
        <w:tc>
          <w:tcPr>
            <w:tcW w:w="3000" w:type="dxa"/>
            <w:vAlign w:val="center"/>
          </w:tcPr>
          <w:p w:rsidR="00A65328" w:rsidRPr="003629A3" w:rsidRDefault="00A65328" w:rsidP="0066074B">
            <w:pPr>
              <w:tabs>
                <w:tab w:val="num" w:pos="0"/>
              </w:tabs>
              <w:rPr>
                <w:rFonts w:asciiTheme="majorBidi" w:hAnsiTheme="majorBidi" w:cstheme="majorBidi"/>
                <w:color w:val="000000" w:themeColor="text1"/>
              </w:rPr>
            </w:pPr>
            <w:r>
              <w:rPr>
                <w:rFonts w:asciiTheme="majorBidi" w:hAnsiTheme="majorBidi" w:cstheme="majorBidi"/>
                <w:color w:val="000000" w:themeColor="text1"/>
              </w:rPr>
              <w:t>Elaboration d’un plan de déplacements et politique de transport</w:t>
            </w:r>
          </w:p>
        </w:tc>
      </w:tr>
    </w:tbl>
    <w:p w:rsidR="00E96219" w:rsidRDefault="00E96219" w:rsidP="00E96219">
      <w:pPr>
        <w:autoSpaceDE w:val="0"/>
        <w:autoSpaceDN w:val="0"/>
        <w:adjustRightInd w:val="0"/>
        <w:rPr>
          <w:b/>
          <w:bCs/>
          <w:color w:val="000081"/>
        </w:rPr>
      </w:pPr>
    </w:p>
    <w:p w:rsidR="00025292" w:rsidRDefault="00025292" w:rsidP="00E96219">
      <w:pPr>
        <w:autoSpaceDE w:val="0"/>
        <w:autoSpaceDN w:val="0"/>
        <w:adjustRightInd w:val="0"/>
        <w:rPr>
          <w:b/>
          <w:bCs/>
          <w:color w:val="000081"/>
        </w:rPr>
      </w:pPr>
    </w:p>
    <w:p w:rsidR="00E96219" w:rsidRPr="000B0D1C" w:rsidRDefault="00E96219" w:rsidP="00E96219">
      <w:pPr>
        <w:autoSpaceDE w:val="0"/>
        <w:autoSpaceDN w:val="0"/>
        <w:adjustRightInd w:val="0"/>
        <w:rPr>
          <w:b/>
          <w:bCs/>
          <w:color w:val="000081"/>
        </w:rPr>
      </w:pPr>
      <w:r w:rsidRPr="000B0D1C">
        <w:rPr>
          <w:b/>
          <w:bCs/>
          <w:color w:val="000081"/>
        </w:rPr>
        <w:t>6- Equipements spécialisés et locaux</w:t>
      </w:r>
    </w:p>
    <w:p w:rsidR="00E96219" w:rsidRPr="000B0D1C" w:rsidRDefault="00E96219" w:rsidP="00E96219">
      <w:pPr>
        <w:autoSpaceDE w:val="0"/>
        <w:autoSpaceDN w:val="0"/>
        <w:adjustRightInd w:val="0"/>
        <w:rPr>
          <w:b/>
          <w:bCs/>
          <w:color w:val="000000"/>
        </w:rPr>
      </w:pPr>
      <w:r w:rsidRPr="000B0D1C">
        <w:rPr>
          <w:b/>
          <w:bCs/>
          <w:color w:val="0000FF"/>
        </w:rPr>
        <w:t>6-1- Moyens disponibles</w:t>
      </w:r>
    </w:p>
    <w:p w:rsidR="00E96219" w:rsidRPr="000B0D1C" w:rsidRDefault="001D2C1F" w:rsidP="00E96219">
      <w:pPr>
        <w:autoSpaceDE w:val="0"/>
        <w:autoSpaceDN w:val="0"/>
        <w:adjustRightInd w:val="0"/>
        <w:rPr>
          <w:b/>
          <w:bCs/>
          <w:color w:val="000000"/>
        </w:rPr>
      </w:pPr>
      <w:r w:rsidRPr="001D2C1F">
        <w:rPr>
          <w:noProof/>
        </w:rPr>
        <w:pict>
          <v:rect id="_x0000_s1039" style="position:absolute;margin-left:-18pt;margin-top:6.1pt;width:486pt;height:54pt;z-index:-251653120"/>
        </w:pict>
      </w:r>
    </w:p>
    <w:p w:rsidR="00E96219" w:rsidRPr="000B0D1C" w:rsidRDefault="0066074B" w:rsidP="0054661C">
      <w:pPr>
        <w:autoSpaceDE w:val="0"/>
        <w:autoSpaceDN w:val="0"/>
        <w:adjustRightInd w:val="0"/>
        <w:rPr>
          <w:color w:val="000000"/>
        </w:rPr>
      </w:pPr>
      <w:r>
        <w:rPr>
          <w:color w:val="000000"/>
        </w:rPr>
        <w:t xml:space="preserve">Ordinateurs </w:t>
      </w:r>
      <w:r w:rsidR="0054661C" w:rsidRPr="000B0D1C">
        <w:rPr>
          <w:color w:val="000000"/>
        </w:rPr>
        <w:t xml:space="preserve"> </w:t>
      </w:r>
    </w:p>
    <w:p w:rsidR="00E96219" w:rsidRPr="000B0D1C" w:rsidRDefault="0066074B" w:rsidP="00E96219">
      <w:pPr>
        <w:rPr>
          <w:color w:val="000000"/>
        </w:rPr>
      </w:pPr>
      <w:r>
        <w:rPr>
          <w:color w:val="000000"/>
        </w:rPr>
        <w:t xml:space="preserve">Vidéoprojecteurs </w:t>
      </w:r>
      <w:r w:rsidR="0054661C" w:rsidRPr="000B0D1C">
        <w:rPr>
          <w:color w:val="000000"/>
        </w:rPr>
        <w:t xml:space="preserve"> </w:t>
      </w:r>
    </w:p>
    <w:p w:rsidR="00E96219" w:rsidRPr="000B0D1C" w:rsidRDefault="00E96219" w:rsidP="00E96219"/>
    <w:p w:rsidR="001B048D" w:rsidRDefault="001B048D" w:rsidP="00E96219">
      <w:pPr>
        <w:autoSpaceDE w:val="0"/>
        <w:autoSpaceDN w:val="0"/>
        <w:adjustRightInd w:val="0"/>
        <w:rPr>
          <w:b/>
          <w:bCs/>
          <w:color w:val="0000FF"/>
        </w:rPr>
      </w:pPr>
    </w:p>
    <w:p w:rsidR="00E96219" w:rsidRPr="000B0D1C" w:rsidRDefault="00E96219" w:rsidP="00E96219">
      <w:pPr>
        <w:autoSpaceDE w:val="0"/>
        <w:autoSpaceDN w:val="0"/>
        <w:adjustRightInd w:val="0"/>
        <w:rPr>
          <w:b/>
          <w:bCs/>
          <w:color w:val="0000FF"/>
        </w:rPr>
      </w:pPr>
      <w:r w:rsidRPr="000B0D1C">
        <w:rPr>
          <w:b/>
          <w:bCs/>
          <w:color w:val="0000FF"/>
        </w:rPr>
        <w:t>6-2- Moyens prévus</w:t>
      </w:r>
    </w:p>
    <w:p w:rsidR="00E96219" w:rsidRPr="000B0D1C" w:rsidRDefault="001D2C1F" w:rsidP="00E96219">
      <w:pPr>
        <w:autoSpaceDE w:val="0"/>
        <w:autoSpaceDN w:val="0"/>
        <w:adjustRightInd w:val="0"/>
        <w:rPr>
          <w:b/>
          <w:bCs/>
          <w:color w:val="000081"/>
        </w:rPr>
      </w:pPr>
      <w:r w:rsidRPr="001D2C1F">
        <w:rPr>
          <w:noProof/>
        </w:rPr>
        <w:pict>
          <v:rect id="_x0000_s1040" style="position:absolute;margin-left:-13.25pt;margin-top:7.9pt;width:486pt;height:57.85pt;z-index:-251652096"/>
        </w:pict>
      </w:r>
    </w:p>
    <w:p w:rsidR="0054661C" w:rsidRPr="000B0D1C" w:rsidRDefault="0066074B" w:rsidP="0054661C">
      <w:pPr>
        <w:autoSpaceDE w:val="0"/>
        <w:autoSpaceDN w:val="0"/>
        <w:adjustRightInd w:val="0"/>
        <w:rPr>
          <w:color w:val="000000"/>
        </w:rPr>
      </w:pPr>
      <w:r>
        <w:rPr>
          <w:color w:val="000000"/>
        </w:rPr>
        <w:t xml:space="preserve">Ordinateurs </w:t>
      </w:r>
    </w:p>
    <w:p w:rsidR="0054661C" w:rsidRPr="000B0D1C" w:rsidRDefault="0066074B" w:rsidP="0054661C">
      <w:pPr>
        <w:autoSpaceDE w:val="0"/>
        <w:autoSpaceDN w:val="0"/>
        <w:adjustRightInd w:val="0"/>
        <w:rPr>
          <w:color w:val="000000"/>
        </w:rPr>
      </w:pPr>
      <w:r>
        <w:rPr>
          <w:color w:val="000000"/>
        </w:rPr>
        <w:t xml:space="preserve">Vidéoprojecteurs </w:t>
      </w:r>
      <w:r w:rsidR="00E96219" w:rsidRPr="000B0D1C">
        <w:rPr>
          <w:color w:val="000000"/>
        </w:rPr>
        <w:t xml:space="preserve"> </w:t>
      </w:r>
    </w:p>
    <w:p w:rsidR="00E96219" w:rsidRPr="000B0D1C" w:rsidRDefault="00E96219" w:rsidP="00E96219">
      <w:pPr>
        <w:rPr>
          <w:color w:val="000000"/>
        </w:rPr>
      </w:pPr>
      <w:r w:rsidRPr="000B0D1C">
        <w:rPr>
          <w:color w:val="000000"/>
        </w:rPr>
        <w:t>Logiciels</w:t>
      </w:r>
      <w:r w:rsidR="0066074B">
        <w:rPr>
          <w:color w:val="000000"/>
        </w:rPr>
        <w:t xml:space="preserve"> </w:t>
      </w:r>
    </w:p>
    <w:p w:rsidR="00E96219" w:rsidRPr="000B0D1C" w:rsidRDefault="00E96219" w:rsidP="00E96219"/>
    <w:p w:rsidR="00E96219" w:rsidRPr="000B0D1C" w:rsidRDefault="00E96219" w:rsidP="00E96219"/>
    <w:p w:rsidR="00E96219" w:rsidRPr="000B0D1C" w:rsidRDefault="00E96219" w:rsidP="00E96219">
      <w:pPr>
        <w:autoSpaceDE w:val="0"/>
        <w:autoSpaceDN w:val="0"/>
        <w:adjustRightInd w:val="0"/>
        <w:rPr>
          <w:b/>
          <w:bCs/>
          <w:color w:val="000081"/>
        </w:rPr>
      </w:pPr>
      <w:r w:rsidRPr="000B0D1C">
        <w:rPr>
          <w:b/>
          <w:bCs/>
          <w:color w:val="000081"/>
        </w:rPr>
        <w:t>7- Partenariat (préciser la nature des partenariats et ses modalités)</w:t>
      </w:r>
    </w:p>
    <w:p w:rsidR="00E96219" w:rsidRPr="000B0D1C" w:rsidRDefault="00E96219" w:rsidP="00E96219">
      <w:pPr>
        <w:autoSpaceDE w:val="0"/>
        <w:autoSpaceDN w:val="0"/>
        <w:adjustRightInd w:val="0"/>
        <w:rPr>
          <w:b/>
          <w:bCs/>
          <w:color w:val="000081"/>
        </w:rPr>
      </w:pPr>
    </w:p>
    <w:p w:rsidR="00E96219" w:rsidRPr="000B0D1C" w:rsidRDefault="00E96219" w:rsidP="00E96219">
      <w:pPr>
        <w:autoSpaceDE w:val="0"/>
        <w:autoSpaceDN w:val="0"/>
        <w:adjustRightInd w:val="0"/>
        <w:rPr>
          <w:b/>
          <w:bCs/>
          <w:color w:val="0000FF"/>
        </w:rPr>
      </w:pPr>
      <w:r w:rsidRPr="000B0D1C">
        <w:rPr>
          <w:b/>
          <w:bCs/>
          <w:color w:val="0000FF"/>
        </w:rPr>
        <w:t>7-1- Partenariat universitaire en Tunisie et à l’étranger</w:t>
      </w:r>
    </w:p>
    <w:p w:rsidR="00E96219" w:rsidRPr="000B0D1C" w:rsidRDefault="00E96219" w:rsidP="00E96219">
      <w:pPr>
        <w:autoSpaceDE w:val="0"/>
        <w:autoSpaceDN w:val="0"/>
        <w:adjustRightInd w:val="0"/>
        <w:rPr>
          <w:b/>
          <w:bCs/>
          <w:color w:val="000000"/>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2283"/>
        <w:gridCol w:w="2047"/>
        <w:gridCol w:w="2047"/>
      </w:tblGrid>
      <w:tr w:rsidR="00EC2410" w:rsidRPr="000B0D1C" w:rsidTr="00EC2410">
        <w:tc>
          <w:tcPr>
            <w:tcW w:w="2286" w:type="dxa"/>
          </w:tcPr>
          <w:p w:rsidR="00EC2410" w:rsidRPr="000B0D1C" w:rsidRDefault="00EC2410" w:rsidP="00EC2410">
            <w:pPr>
              <w:autoSpaceDE w:val="0"/>
              <w:autoSpaceDN w:val="0"/>
              <w:adjustRightInd w:val="0"/>
              <w:jc w:val="center"/>
              <w:rPr>
                <w:b/>
                <w:bCs/>
                <w:color w:val="000000"/>
              </w:rPr>
            </w:pPr>
            <w:r w:rsidRPr="000B0D1C">
              <w:rPr>
                <w:b/>
                <w:bCs/>
                <w:color w:val="000000"/>
              </w:rPr>
              <w:t>Etablissement</w:t>
            </w:r>
          </w:p>
        </w:tc>
        <w:tc>
          <w:tcPr>
            <w:tcW w:w="2283" w:type="dxa"/>
          </w:tcPr>
          <w:p w:rsidR="00EC2410" w:rsidRPr="000B0D1C" w:rsidRDefault="00EC2410" w:rsidP="00EC2410">
            <w:pPr>
              <w:autoSpaceDE w:val="0"/>
              <w:autoSpaceDN w:val="0"/>
              <w:adjustRightInd w:val="0"/>
              <w:jc w:val="center"/>
              <w:rPr>
                <w:b/>
                <w:bCs/>
                <w:color w:val="000000"/>
              </w:rPr>
            </w:pPr>
            <w:r w:rsidRPr="000B0D1C">
              <w:rPr>
                <w:b/>
                <w:bCs/>
                <w:color w:val="000000"/>
              </w:rPr>
              <w:t>Convention</w:t>
            </w:r>
          </w:p>
        </w:tc>
        <w:tc>
          <w:tcPr>
            <w:tcW w:w="2047" w:type="dxa"/>
          </w:tcPr>
          <w:p w:rsidR="00EC2410" w:rsidRPr="000B0D1C" w:rsidRDefault="00EC2410" w:rsidP="00EC2410">
            <w:pPr>
              <w:autoSpaceDE w:val="0"/>
              <w:autoSpaceDN w:val="0"/>
              <w:adjustRightInd w:val="0"/>
              <w:jc w:val="center"/>
              <w:rPr>
                <w:b/>
                <w:bCs/>
                <w:color w:val="000000"/>
              </w:rPr>
            </w:pPr>
            <w:r w:rsidRPr="000B0D1C">
              <w:rPr>
                <w:b/>
                <w:bCs/>
                <w:color w:val="000000"/>
              </w:rPr>
              <w:t>Activité</w:t>
            </w:r>
          </w:p>
        </w:tc>
        <w:tc>
          <w:tcPr>
            <w:tcW w:w="2047" w:type="dxa"/>
          </w:tcPr>
          <w:p w:rsidR="00EC2410" w:rsidRPr="000B0D1C" w:rsidRDefault="00EC2410" w:rsidP="00EC2410">
            <w:pPr>
              <w:autoSpaceDE w:val="0"/>
              <w:autoSpaceDN w:val="0"/>
              <w:adjustRightInd w:val="0"/>
              <w:jc w:val="center"/>
              <w:rPr>
                <w:b/>
                <w:bCs/>
                <w:color w:val="000000"/>
              </w:rPr>
            </w:pPr>
            <w:r w:rsidRPr="000B0D1C">
              <w:rPr>
                <w:b/>
                <w:bCs/>
                <w:color w:val="000000"/>
              </w:rPr>
              <w:t>Nature et modalités</w:t>
            </w:r>
          </w:p>
          <w:p w:rsidR="00EC2410" w:rsidRPr="000B0D1C" w:rsidRDefault="00EC2410" w:rsidP="00EC2410">
            <w:pPr>
              <w:autoSpaceDE w:val="0"/>
              <w:autoSpaceDN w:val="0"/>
              <w:adjustRightInd w:val="0"/>
              <w:jc w:val="center"/>
              <w:rPr>
                <w:b/>
                <w:bCs/>
                <w:color w:val="000000"/>
              </w:rPr>
            </w:pPr>
            <w:r w:rsidRPr="000B0D1C">
              <w:rPr>
                <w:b/>
                <w:bCs/>
                <w:color w:val="000000"/>
              </w:rPr>
              <w:t>des partenariats</w:t>
            </w:r>
          </w:p>
        </w:tc>
      </w:tr>
      <w:tr w:rsidR="00EC2410" w:rsidRPr="000B0D1C" w:rsidTr="00EC2410">
        <w:tc>
          <w:tcPr>
            <w:tcW w:w="2286" w:type="dxa"/>
          </w:tcPr>
          <w:p w:rsidR="004724DB" w:rsidRPr="000B0D1C" w:rsidRDefault="004724DB" w:rsidP="003D5C95">
            <w:pPr>
              <w:autoSpaceDE w:val="0"/>
              <w:autoSpaceDN w:val="0"/>
              <w:adjustRightInd w:val="0"/>
              <w:rPr>
                <w:color w:val="000000"/>
              </w:rPr>
            </w:pPr>
            <w:r w:rsidRPr="000B0D1C">
              <w:rPr>
                <w:color w:val="000000"/>
              </w:rPr>
              <w:t>ISTEUB</w:t>
            </w:r>
          </w:p>
          <w:p w:rsidR="00EC2410" w:rsidRPr="000B0D1C" w:rsidRDefault="00EC2410" w:rsidP="003D5C95">
            <w:pPr>
              <w:autoSpaceDE w:val="0"/>
              <w:autoSpaceDN w:val="0"/>
              <w:adjustRightInd w:val="0"/>
              <w:rPr>
                <w:color w:val="000000"/>
              </w:rPr>
            </w:pPr>
            <w:r w:rsidRPr="000B0D1C">
              <w:rPr>
                <w:color w:val="000000"/>
              </w:rPr>
              <w:t>Institut Supérieur des Techniques de l’Environnement de l’Urbanisme et de Bâtiment</w:t>
            </w:r>
          </w:p>
        </w:tc>
        <w:tc>
          <w:tcPr>
            <w:tcW w:w="2283" w:type="dxa"/>
          </w:tcPr>
          <w:p w:rsidR="00EC2410" w:rsidRPr="000B0D1C" w:rsidRDefault="00E85346" w:rsidP="00E96219">
            <w:pPr>
              <w:autoSpaceDE w:val="0"/>
              <w:autoSpaceDN w:val="0"/>
              <w:adjustRightInd w:val="0"/>
              <w:jc w:val="center"/>
              <w:rPr>
                <w:color w:val="000000"/>
              </w:rPr>
            </w:pPr>
            <w:r w:rsidRPr="000B0D1C">
              <w:rPr>
                <w:color w:val="000000"/>
              </w:rPr>
              <w:t>Convention</w:t>
            </w:r>
          </w:p>
        </w:tc>
        <w:tc>
          <w:tcPr>
            <w:tcW w:w="2047" w:type="dxa"/>
          </w:tcPr>
          <w:p w:rsidR="00EC2410" w:rsidRPr="000B0D1C" w:rsidRDefault="00AE3FD9" w:rsidP="00E96219">
            <w:pPr>
              <w:autoSpaceDE w:val="0"/>
              <w:autoSpaceDN w:val="0"/>
              <w:adjustRightInd w:val="0"/>
              <w:jc w:val="center"/>
              <w:rPr>
                <w:color w:val="000000"/>
              </w:rPr>
            </w:pPr>
            <w:r w:rsidRPr="000B0D1C">
              <w:rPr>
                <w:color w:val="000000"/>
              </w:rPr>
              <w:t>Echange des enseignants</w:t>
            </w:r>
            <w:r w:rsidR="004724DB" w:rsidRPr="000B0D1C">
              <w:rPr>
                <w:color w:val="000000"/>
              </w:rPr>
              <w:t>, des documents et des logiciels</w:t>
            </w:r>
          </w:p>
        </w:tc>
        <w:tc>
          <w:tcPr>
            <w:tcW w:w="2047" w:type="dxa"/>
          </w:tcPr>
          <w:p w:rsidR="00EC2410" w:rsidRPr="000B0D1C" w:rsidRDefault="00AE3FD9" w:rsidP="00CB7D74">
            <w:pPr>
              <w:autoSpaceDE w:val="0"/>
              <w:autoSpaceDN w:val="0"/>
              <w:adjustRightInd w:val="0"/>
              <w:jc w:val="center"/>
              <w:rPr>
                <w:color w:val="000000"/>
              </w:rPr>
            </w:pPr>
            <w:r w:rsidRPr="000B0D1C">
              <w:rPr>
                <w:color w:val="000000"/>
              </w:rPr>
              <w:t>Interuniversitaire</w:t>
            </w:r>
          </w:p>
        </w:tc>
      </w:tr>
      <w:tr w:rsidR="00EC2410" w:rsidRPr="000B0D1C" w:rsidTr="00EC2410">
        <w:tc>
          <w:tcPr>
            <w:tcW w:w="2286" w:type="dxa"/>
          </w:tcPr>
          <w:p w:rsidR="00EC2410" w:rsidRPr="000B0D1C" w:rsidRDefault="00EC2410" w:rsidP="00E96219">
            <w:pPr>
              <w:autoSpaceDE w:val="0"/>
              <w:autoSpaceDN w:val="0"/>
              <w:adjustRightInd w:val="0"/>
              <w:rPr>
                <w:color w:val="000000"/>
              </w:rPr>
            </w:pPr>
            <w:r w:rsidRPr="000B0D1C">
              <w:rPr>
                <w:color w:val="000000"/>
              </w:rPr>
              <w:t xml:space="preserve">IFFSTAR </w:t>
            </w:r>
          </w:p>
        </w:tc>
        <w:tc>
          <w:tcPr>
            <w:tcW w:w="2283" w:type="dxa"/>
          </w:tcPr>
          <w:p w:rsidR="00EC2410" w:rsidRPr="000B0D1C" w:rsidRDefault="00EC2410" w:rsidP="00E96219">
            <w:pPr>
              <w:autoSpaceDE w:val="0"/>
              <w:autoSpaceDN w:val="0"/>
              <w:adjustRightInd w:val="0"/>
              <w:rPr>
                <w:color w:val="000000"/>
              </w:rPr>
            </w:pPr>
          </w:p>
        </w:tc>
        <w:tc>
          <w:tcPr>
            <w:tcW w:w="2047" w:type="dxa"/>
          </w:tcPr>
          <w:p w:rsidR="00EC2410" w:rsidRPr="000B0D1C" w:rsidRDefault="00EC2410" w:rsidP="00E96219">
            <w:pPr>
              <w:autoSpaceDE w:val="0"/>
              <w:autoSpaceDN w:val="0"/>
              <w:adjustRightInd w:val="0"/>
              <w:rPr>
                <w:color w:val="000000"/>
              </w:rPr>
            </w:pPr>
          </w:p>
        </w:tc>
        <w:tc>
          <w:tcPr>
            <w:tcW w:w="2047" w:type="dxa"/>
          </w:tcPr>
          <w:p w:rsidR="00EC2410" w:rsidRPr="000B0D1C" w:rsidRDefault="00EC2410" w:rsidP="00CB7D74">
            <w:pPr>
              <w:autoSpaceDE w:val="0"/>
              <w:autoSpaceDN w:val="0"/>
              <w:adjustRightInd w:val="0"/>
              <w:rPr>
                <w:color w:val="000000"/>
              </w:rPr>
            </w:pPr>
            <w:r w:rsidRPr="000B0D1C">
              <w:rPr>
                <w:color w:val="000000"/>
              </w:rPr>
              <w:t>Interuniversitaire</w:t>
            </w:r>
          </w:p>
        </w:tc>
      </w:tr>
      <w:tr w:rsidR="00EC2410" w:rsidRPr="000B0D1C" w:rsidTr="00EC2410">
        <w:tc>
          <w:tcPr>
            <w:tcW w:w="2286" w:type="dxa"/>
          </w:tcPr>
          <w:p w:rsidR="00EC2410" w:rsidRPr="000B0D1C" w:rsidRDefault="00EC2410" w:rsidP="00E96219">
            <w:pPr>
              <w:autoSpaceDE w:val="0"/>
              <w:autoSpaceDN w:val="0"/>
              <w:adjustRightInd w:val="0"/>
              <w:rPr>
                <w:color w:val="000000"/>
              </w:rPr>
            </w:pPr>
            <w:r w:rsidRPr="000B0D1C">
              <w:rPr>
                <w:color w:val="000000"/>
              </w:rPr>
              <w:t>Université de Liège</w:t>
            </w:r>
          </w:p>
        </w:tc>
        <w:tc>
          <w:tcPr>
            <w:tcW w:w="2283" w:type="dxa"/>
          </w:tcPr>
          <w:p w:rsidR="00EC2410" w:rsidRPr="000B0D1C" w:rsidRDefault="00EC2410" w:rsidP="00E96219">
            <w:pPr>
              <w:autoSpaceDE w:val="0"/>
              <w:autoSpaceDN w:val="0"/>
              <w:adjustRightInd w:val="0"/>
              <w:rPr>
                <w:b/>
                <w:bCs/>
                <w:color w:val="000000"/>
              </w:rPr>
            </w:pPr>
          </w:p>
        </w:tc>
        <w:tc>
          <w:tcPr>
            <w:tcW w:w="2047" w:type="dxa"/>
          </w:tcPr>
          <w:p w:rsidR="00EC2410" w:rsidRPr="000B0D1C" w:rsidRDefault="00EC2410" w:rsidP="00E96219">
            <w:pPr>
              <w:autoSpaceDE w:val="0"/>
              <w:autoSpaceDN w:val="0"/>
              <w:adjustRightInd w:val="0"/>
              <w:rPr>
                <w:b/>
                <w:bCs/>
                <w:color w:val="000000"/>
              </w:rPr>
            </w:pPr>
          </w:p>
        </w:tc>
        <w:tc>
          <w:tcPr>
            <w:tcW w:w="2047" w:type="dxa"/>
          </w:tcPr>
          <w:p w:rsidR="00EC2410" w:rsidRPr="000B0D1C" w:rsidRDefault="00EC2410" w:rsidP="00CB7D74">
            <w:pPr>
              <w:autoSpaceDE w:val="0"/>
              <w:autoSpaceDN w:val="0"/>
              <w:adjustRightInd w:val="0"/>
              <w:rPr>
                <w:b/>
                <w:bCs/>
                <w:color w:val="000000"/>
              </w:rPr>
            </w:pPr>
            <w:r w:rsidRPr="000B0D1C">
              <w:rPr>
                <w:color w:val="000000"/>
              </w:rPr>
              <w:t>Interuniversitaire</w:t>
            </w:r>
          </w:p>
        </w:tc>
      </w:tr>
      <w:tr w:rsidR="00EC2410" w:rsidRPr="000B0D1C" w:rsidTr="00EC2410">
        <w:tc>
          <w:tcPr>
            <w:tcW w:w="2286" w:type="dxa"/>
          </w:tcPr>
          <w:p w:rsidR="00EC2410" w:rsidRPr="000B0D1C" w:rsidRDefault="00EC2410" w:rsidP="00E96219">
            <w:r w:rsidRPr="000B0D1C">
              <w:t>Université Régio de Calabré</w:t>
            </w:r>
          </w:p>
        </w:tc>
        <w:tc>
          <w:tcPr>
            <w:tcW w:w="2283" w:type="dxa"/>
          </w:tcPr>
          <w:p w:rsidR="00EC2410" w:rsidRPr="000B0D1C" w:rsidRDefault="00EC2410" w:rsidP="00E96219">
            <w:pPr>
              <w:autoSpaceDE w:val="0"/>
              <w:autoSpaceDN w:val="0"/>
              <w:adjustRightInd w:val="0"/>
              <w:rPr>
                <w:b/>
                <w:bCs/>
                <w:color w:val="000000"/>
              </w:rPr>
            </w:pPr>
          </w:p>
        </w:tc>
        <w:tc>
          <w:tcPr>
            <w:tcW w:w="2047" w:type="dxa"/>
          </w:tcPr>
          <w:p w:rsidR="00EC2410" w:rsidRPr="000B0D1C" w:rsidRDefault="00EC2410" w:rsidP="00E96219">
            <w:pPr>
              <w:autoSpaceDE w:val="0"/>
              <w:autoSpaceDN w:val="0"/>
              <w:adjustRightInd w:val="0"/>
              <w:rPr>
                <w:b/>
                <w:bCs/>
                <w:color w:val="000000"/>
              </w:rPr>
            </w:pPr>
          </w:p>
        </w:tc>
        <w:tc>
          <w:tcPr>
            <w:tcW w:w="2047" w:type="dxa"/>
          </w:tcPr>
          <w:p w:rsidR="00EC2410" w:rsidRPr="000B0D1C" w:rsidRDefault="00EC2410" w:rsidP="00CB7D74">
            <w:pPr>
              <w:autoSpaceDE w:val="0"/>
              <w:autoSpaceDN w:val="0"/>
              <w:adjustRightInd w:val="0"/>
              <w:rPr>
                <w:b/>
                <w:bCs/>
                <w:color w:val="000000"/>
              </w:rPr>
            </w:pPr>
            <w:r w:rsidRPr="000B0D1C">
              <w:rPr>
                <w:color w:val="000000"/>
              </w:rPr>
              <w:t>Interuniversitaire</w:t>
            </w:r>
          </w:p>
        </w:tc>
      </w:tr>
      <w:tr w:rsidR="00EC2410" w:rsidRPr="000B0D1C" w:rsidTr="00EC2410">
        <w:tc>
          <w:tcPr>
            <w:tcW w:w="2286" w:type="dxa"/>
          </w:tcPr>
          <w:p w:rsidR="00EC2410" w:rsidRPr="000B0D1C" w:rsidRDefault="00EC2410" w:rsidP="00E96219">
            <w:r w:rsidRPr="000B0D1C">
              <w:t>Université de Betna</w:t>
            </w:r>
          </w:p>
        </w:tc>
        <w:tc>
          <w:tcPr>
            <w:tcW w:w="2283" w:type="dxa"/>
          </w:tcPr>
          <w:p w:rsidR="00EC2410" w:rsidRPr="000B0D1C" w:rsidRDefault="00EC2410" w:rsidP="00E96219">
            <w:pPr>
              <w:autoSpaceDE w:val="0"/>
              <w:autoSpaceDN w:val="0"/>
              <w:adjustRightInd w:val="0"/>
              <w:rPr>
                <w:color w:val="000000"/>
              </w:rPr>
            </w:pPr>
          </w:p>
        </w:tc>
        <w:tc>
          <w:tcPr>
            <w:tcW w:w="2047" w:type="dxa"/>
          </w:tcPr>
          <w:p w:rsidR="00EC2410" w:rsidRPr="000B0D1C" w:rsidRDefault="00EC2410" w:rsidP="00E96219">
            <w:pPr>
              <w:autoSpaceDE w:val="0"/>
              <w:autoSpaceDN w:val="0"/>
              <w:adjustRightInd w:val="0"/>
              <w:rPr>
                <w:color w:val="000000"/>
              </w:rPr>
            </w:pPr>
          </w:p>
        </w:tc>
        <w:tc>
          <w:tcPr>
            <w:tcW w:w="2047" w:type="dxa"/>
          </w:tcPr>
          <w:p w:rsidR="00EC2410" w:rsidRPr="000B0D1C" w:rsidRDefault="008C0B91" w:rsidP="00CB7D74">
            <w:pPr>
              <w:autoSpaceDE w:val="0"/>
              <w:autoSpaceDN w:val="0"/>
              <w:adjustRightInd w:val="0"/>
              <w:rPr>
                <w:color w:val="000000"/>
              </w:rPr>
            </w:pPr>
            <w:r w:rsidRPr="000B0D1C">
              <w:rPr>
                <w:color w:val="000000"/>
              </w:rPr>
              <w:t>Interuniversitaire</w:t>
            </w:r>
          </w:p>
        </w:tc>
      </w:tr>
    </w:tbl>
    <w:p w:rsidR="00E96219" w:rsidRPr="000B0D1C" w:rsidRDefault="00E96219" w:rsidP="00E96219">
      <w:pPr>
        <w:autoSpaceDE w:val="0"/>
        <w:autoSpaceDN w:val="0"/>
        <w:adjustRightInd w:val="0"/>
        <w:rPr>
          <w:b/>
          <w:bCs/>
          <w:color w:val="0000FF"/>
        </w:rPr>
      </w:pPr>
    </w:p>
    <w:p w:rsidR="00E85346" w:rsidRPr="000B0D1C" w:rsidRDefault="00E85346" w:rsidP="00E85346">
      <w:pPr>
        <w:pStyle w:val="2"/>
        <w:bidi w:val="0"/>
        <w:spacing w:before="240"/>
        <w:jc w:val="lowKashida"/>
        <w:rPr>
          <w:rFonts w:cs="Times New Roman"/>
          <w:sz w:val="24"/>
          <w:szCs w:val="24"/>
          <w:lang w:bidi="ar-MA"/>
        </w:rPr>
      </w:pPr>
      <w:bookmarkStart w:id="20" w:name="_Toc190138206"/>
      <w:r w:rsidRPr="000B0D1C">
        <w:rPr>
          <w:rFonts w:cs="Times New Roman"/>
          <w:sz w:val="24"/>
          <w:szCs w:val="24"/>
          <w:lang w:bidi="ar-MA"/>
        </w:rPr>
        <w:t xml:space="preserve">7-2- Partenariat avec le milieu professionnel, </w:t>
      </w:r>
      <w:r w:rsidR="008C0B91" w:rsidRPr="000B0D1C">
        <w:rPr>
          <w:rFonts w:cs="Times New Roman"/>
          <w:sz w:val="24"/>
          <w:szCs w:val="24"/>
          <w:lang w:bidi="ar-MA"/>
        </w:rPr>
        <w:t>économique</w:t>
      </w:r>
      <w:r w:rsidRPr="000B0D1C">
        <w:rPr>
          <w:rFonts w:cs="Times New Roman"/>
          <w:sz w:val="24"/>
          <w:szCs w:val="24"/>
          <w:lang w:bidi="ar-MA"/>
        </w:rPr>
        <w:t xml:space="preserve"> et social</w:t>
      </w:r>
      <w:bookmarkEnd w:id="20"/>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9"/>
        <w:gridCol w:w="3040"/>
        <w:gridCol w:w="3147"/>
      </w:tblGrid>
      <w:tr w:rsidR="00914FEE" w:rsidRPr="000B0D1C" w:rsidTr="00CB7D74">
        <w:tc>
          <w:tcPr>
            <w:tcW w:w="3284" w:type="dxa"/>
            <w:vAlign w:val="center"/>
          </w:tcPr>
          <w:p w:rsidR="00E85346" w:rsidRPr="000B0D1C" w:rsidRDefault="00E85346" w:rsidP="00CB7D74">
            <w:pPr>
              <w:pStyle w:val="2"/>
              <w:bidi w:val="0"/>
              <w:rPr>
                <w:rFonts w:cs="Times New Roman"/>
                <w:color w:val="auto"/>
                <w:sz w:val="24"/>
                <w:szCs w:val="24"/>
                <w:lang w:bidi="ar-MA"/>
              </w:rPr>
            </w:pPr>
            <w:bookmarkStart w:id="21" w:name="_Toc190138207"/>
            <w:r w:rsidRPr="000B0D1C">
              <w:rPr>
                <w:color w:val="auto"/>
                <w:sz w:val="24"/>
                <w:szCs w:val="24"/>
              </w:rPr>
              <w:t>Etablissement</w:t>
            </w:r>
            <w:bookmarkEnd w:id="21"/>
          </w:p>
        </w:tc>
        <w:tc>
          <w:tcPr>
            <w:tcW w:w="3285" w:type="dxa"/>
            <w:vAlign w:val="center"/>
          </w:tcPr>
          <w:p w:rsidR="00E85346" w:rsidRPr="000B0D1C" w:rsidRDefault="00E85346" w:rsidP="00CB7D74">
            <w:pPr>
              <w:pStyle w:val="2"/>
              <w:bidi w:val="0"/>
              <w:rPr>
                <w:rFonts w:cs="Times New Roman"/>
                <w:color w:val="auto"/>
                <w:sz w:val="24"/>
                <w:szCs w:val="24"/>
                <w:lang w:bidi="ar-MA"/>
              </w:rPr>
            </w:pPr>
            <w:bookmarkStart w:id="22" w:name="_Toc190138208"/>
            <w:r w:rsidRPr="000B0D1C">
              <w:rPr>
                <w:rFonts w:cs="Times New Roman"/>
                <w:color w:val="auto"/>
                <w:sz w:val="24"/>
                <w:szCs w:val="24"/>
                <w:lang w:bidi="ar-MA"/>
              </w:rPr>
              <w:t>Activités</w:t>
            </w:r>
            <w:bookmarkEnd w:id="22"/>
          </w:p>
        </w:tc>
        <w:tc>
          <w:tcPr>
            <w:tcW w:w="3285" w:type="dxa"/>
            <w:vAlign w:val="center"/>
          </w:tcPr>
          <w:p w:rsidR="00E85346" w:rsidRPr="000B0D1C" w:rsidRDefault="00E85346" w:rsidP="00CB7D74">
            <w:pPr>
              <w:pStyle w:val="2"/>
              <w:bidi w:val="0"/>
              <w:rPr>
                <w:rFonts w:cs="Times New Roman"/>
                <w:color w:val="auto"/>
                <w:sz w:val="24"/>
                <w:szCs w:val="24"/>
                <w:lang w:bidi="ar-MA"/>
              </w:rPr>
            </w:pPr>
            <w:bookmarkStart w:id="23" w:name="_Toc190138209"/>
            <w:r w:rsidRPr="000B0D1C">
              <w:rPr>
                <w:rFonts w:cs="Times New Roman"/>
                <w:color w:val="auto"/>
                <w:sz w:val="24"/>
                <w:szCs w:val="24"/>
                <w:lang w:bidi="ar-MA"/>
              </w:rPr>
              <w:t>Nature et modalités des partenariats</w:t>
            </w:r>
            <w:bookmarkEnd w:id="23"/>
          </w:p>
        </w:tc>
      </w:tr>
      <w:tr w:rsidR="00914FEE" w:rsidRPr="000B0D1C" w:rsidTr="00CB7D74">
        <w:tc>
          <w:tcPr>
            <w:tcW w:w="3284" w:type="dxa"/>
            <w:vAlign w:val="center"/>
          </w:tcPr>
          <w:p w:rsidR="00E85346" w:rsidRPr="000B0D1C" w:rsidRDefault="00E85346"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OMMP</w:t>
            </w:r>
          </w:p>
          <w:p w:rsidR="007D70CB" w:rsidRPr="000B0D1C" w:rsidRDefault="007D70CB" w:rsidP="007D70CB">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Office de Marine Marchande et des Ports</w:t>
            </w:r>
          </w:p>
        </w:tc>
        <w:tc>
          <w:tcPr>
            <w:tcW w:w="3285" w:type="dxa"/>
            <w:vAlign w:val="center"/>
          </w:tcPr>
          <w:p w:rsidR="00E85346" w:rsidRPr="000B0D1C" w:rsidRDefault="00914FEE"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Contribution à l’élaboration des plans d’études, offre des stages</w:t>
            </w:r>
            <w:r w:rsidR="004724DB" w:rsidRPr="000B0D1C">
              <w:rPr>
                <w:rFonts w:cs="Times New Roman"/>
                <w:b w:val="0"/>
                <w:bCs w:val="0"/>
                <w:color w:val="auto"/>
                <w:sz w:val="24"/>
                <w:szCs w:val="24"/>
                <w:lang w:bidi="ar-MA"/>
              </w:rPr>
              <w:t xml:space="preserve">, proposition des cours de soirs et formations à la </w:t>
            </w:r>
            <w:r w:rsidR="004724DB" w:rsidRPr="000B0D1C">
              <w:rPr>
                <w:rFonts w:cs="Times New Roman"/>
                <w:b w:val="0"/>
                <w:bCs w:val="0"/>
                <w:color w:val="auto"/>
                <w:sz w:val="24"/>
                <w:szCs w:val="24"/>
                <w:lang w:bidi="ar-MA"/>
              </w:rPr>
              <w:lastRenderedPageBreak/>
              <w:t>carte</w:t>
            </w:r>
            <w:r w:rsidRPr="000B0D1C">
              <w:rPr>
                <w:rFonts w:cs="Times New Roman"/>
                <w:b w:val="0"/>
                <w:bCs w:val="0"/>
                <w:color w:val="auto"/>
                <w:sz w:val="24"/>
                <w:szCs w:val="24"/>
                <w:lang w:bidi="ar-MA"/>
              </w:rPr>
              <w:t xml:space="preserve"> et </w:t>
            </w:r>
            <w:r w:rsidR="004724DB" w:rsidRPr="000B0D1C">
              <w:rPr>
                <w:rFonts w:cs="Times New Roman"/>
                <w:b w:val="0"/>
                <w:bCs w:val="0"/>
                <w:color w:val="auto"/>
                <w:sz w:val="24"/>
                <w:szCs w:val="24"/>
                <w:lang w:bidi="ar-MA"/>
              </w:rPr>
              <w:t>signature des conventions de recrutement</w:t>
            </w:r>
          </w:p>
        </w:tc>
        <w:tc>
          <w:tcPr>
            <w:tcW w:w="3285" w:type="dxa"/>
            <w:vAlign w:val="center"/>
          </w:tcPr>
          <w:p w:rsidR="00E85346" w:rsidRPr="000B0D1C" w:rsidRDefault="00914FEE" w:rsidP="00CB7D74">
            <w:pPr>
              <w:pStyle w:val="2"/>
              <w:bidi w:val="0"/>
              <w:rPr>
                <w:rFonts w:cs="Times New Roman"/>
                <w:b w:val="0"/>
                <w:bCs w:val="0"/>
                <w:color w:val="auto"/>
                <w:sz w:val="24"/>
                <w:szCs w:val="24"/>
                <w:lang w:bidi="ar-MA"/>
              </w:rPr>
            </w:pPr>
            <w:r w:rsidRPr="000B0D1C">
              <w:rPr>
                <w:b w:val="0"/>
                <w:bCs w:val="0"/>
                <w:color w:val="000000"/>
                <w:sz w:val="24"/>
                <w:szCs w:val="24"/>
              </w:rPr>
              <w:lastRenderedPageBreak/>
              <w:t>Coopération socioprofessionnelle, consultation et études</w:t>
            </w:r>
          </w:p>
        </w:tc>
      </w:tr>
      <w:tr w:rsidR="00914FEE" w:rsidRPr="000B0D1C" w:rsidTr="00CB7D74">
        <w:tc>
          <w:tcPr>
            <w:tcW w:w="3284" w:type="dxa"/>
            <w:vAlign w:val="center"/>
          </w:tcPr>
          <w:p w:rsidR="00E85346" w:rsidRPr="000B0D1C" w:rsidRDefault="00E85346"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lastRenderedPageBreak/>
              <w:t>STAM</w:t>
            </w:r>
          </w:p>
          <w:p w:rsidR="007D70CB" w:rsidRPr="000B0D1C" w:rsidRDefault="007D70CB" w:rsidP="007D70CB">
            <w:pPr>
              <w:pStyle w:val="2"/>
              <w:bidi w:val="0"/>
              <w:rPr>
                <w:rFonts w:cs="Times New Roman"/>
                <w:b w:val="0"/>
                <w:bCs w:val="0"/>
                <w:color w:val="auto"/>
                <w:sz w:val="24"/>
                <w:szCs w:val="24"/>
                <w:lang w:bidi="ar-MA"/>
              </w:rPr>
            </w:pPr>
            <w:r w:rsidRPr="000B0D1C">
              <w:rPr>
                <w:b w:val="0"/>
                <w:bCs w:val="0"/>
                <w:color w:val="000000"/>
                <w:sz w:val="24"/>
                <w:szCs w:val="24"/>
              </w:rPr>
              <w:t>Société Tunisienne de Manutention et d’acconage</w:t>
            </w:r>
          </w:p>
        </w:tc>
        <w:tc>
          <w:tcPr>
            <w:tcW w:w="3285" w:type="dxa"/>
            <w:vAlign w:val="center"/>
          </w:tcPr>
          <w:p w:rsidR="00E85346" w:rsidRPr="000B0D1C" w:rsidRDefault="004724DB"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Contribution à l’élaboration des plans d’études, offre des stages, proposition des cours de soirs et formations à la carte et signature des conventions de recrutement</w:t>
            </w:r>
          </w:p>
        </w:tc>
        <w:tc>
          <w:tcPr>
            <w:tcW w:w="3285" w:type="dxa"/>
            <w:vAlign w:val="center"/>
          </w:tcPr>
          <w:p w:rsidR="00E85346" w:rsidRPr="000B0D1C" w:rsidRDefault="00E85346" w:rsidP="00914FEE">
            <w:pPr>
              <w:pStyle w:val="2"/>
              <w:bidi w:val="0"/>
              <w:rPr>
                <w:rFonts w:cs="Times New Roman"/>
                <w:b w:val="0"/>
                <w:bCs w:val="0"/>
                <w:color w:val="auto"/>
                <w:sz w:val="24"/>
                <w:szCs w:val="24"/>
                <w:lang w:bidi="ar-MA"/>
              </w:rPr>
            </w:pPr>
            <w:r w:rsidRPr="000B0D1C">
              <w:rPr>
                <w:b w:val="0"/>
                <w:bCs w:val="0"/>
                <w:color w:val="000000"/>
                <w:sz w:val="24"/>
                <w:szCs w:val="24"/>
              </w:rPr>
              <w:t>Co</w:t>
            </w:r>
            <w:r w:rsidR="00914FEE" w:rsidRPr="000B0D1C">
              <w:rPr>
                <w:b w:val="0"/>
                <w:bCs w:val="0"/>
                <w:color w:val="000000"/>
                <w:sz w:val="24"/>
                <w:szCs w:val="24"/>
              </w:rPr>
              <w:t xml:space="preserve">opération socioprofessionnelle, </w:t>
            </w:r>
            <w:r w:rsidRPr="000B0D1C">
              <w:rPr>
                <w:b w:val="0"/>
                <w:bCs w:val="0"/>
                <w:color w:val="000000"/>
                <w:sz w:val="24"/>
                <w:szCs w:val="24"/>
              </w:rPr>
              <w:t>consultation</w:t>
            </w:r>
            <w:r w:rsidR="00914FEE" w:rsidRPr="000B0D1C">
              <w:rPr>
                <w:b w:val="0"/>
                <w:bCs w:val="0"/>
                <w:color w:val="000000"/>
                <w:sz w:val="24"/>
                <w:szCs w:val="24"/>
              </w:rPr>
              <w:t xml:space="preserve"> et études</w:t>
            </w:r>
          </w:p>
        </w:tc>
      </w:tr>
      <w:tr w:rsidR="004724DB" w:rsidRPr="000B0D1C" w:rsidTr="00CB7D74">
        <w:tc>
          <w:tcPr>
            <w:tcW w:w="3284" w:type="dxa"/>
            <w:vAlign w:val="center"/>
          </w:tcPr>
          <w:p w:rsidR="007D70CB" w:rsidRPr="000B0D1C" w:rsidRDefault="007D70CB" w:rsidP="007D70CB">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CCI Tunis</w:t>
            </w:r>
          </w:p>
          <w:p w:rsidR="00E85346" w:rsidRPr="000B0D1C" w:rsidRDefault="00E85346" w:rsidP="007D70CB">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 xml:space="preserve">Chambre de </w:t>
            </w:r>
            <w:r w:rsidR="007D70CB" w:rsidRPr="000B0D1C">
              <w:rPr>
                <w:rFonts w:cs="Times New Roman"/>
                <w:b w:val="0"/>
                <w:bCs w:val="0"/>
                <w:color w:val="auto"/>
                <w:sz w:val="24"/>
                <w:szCs w:val="24"/>
                <w:lang w:bidi="ar-MA"/>
              </w:rPr>
              <w:t>C</w:t>
            </w:r>
            <w:r w:rsidRPr="000B0D1C">
              <w:rPr>
                <w:rFonts w:cs="Times New Roman"/>
                <w:b w:val="0"/>
                <w:bCs w:val="0"/>
                <w:color w:val="auto"/>
                <w:sz w:val="24"/>
                <w:szCs w:val="24"/>
                <w:lang w:bidi="ar-MA"/>
              </w:rPr>
              <w:t>ommerce</w:t>
            </w:r>
            <w:r w:rsidR="007D70CB" w:rsidRPr="000B0D1C">
              <w:rPr>
                <w:rFonts w:cs="Times New Roman"/>
                <w:b w:val="0"/>
                <w:bCs w:val="0"/>
                <w:color w:val="auto"/>
                <w:sz w:val="24"/>
                <w:szCs w:val="24"/>
                <w:lang w:bidi="ar-MA"/>
              </w:rPr>
              <w:t xml:space="preserve"> de d’Industrie de Tunis</w:t>
            </w:r>
          </w:p>
        </w:tc>
        <w:tc>
          <w:tcPr>
            <w:tcW w:w="3285" w:type="dxa"/>
            <w:vAlign w:val="center"/>
          </w:tcPr>
          <w:p w:rsidR="00E85346" w:rsidRPr="000B0D1C" w:rsidRDefault="004724DB" w:rsidP="00CB7D74">
            <w:pPr>
              <w:pStyle w:val="2"/>
              <w:bidi w:val="0"/>
              <w:rPr>
                <w:b w:val="0"/>
                <w:bCs w:val="0"/>
                <w:color w:val="000000"/>
                <w:sz w:val="24"/>
                <w:szCs w:val="24"/>
              </w:rPr>
            </w:pPr>
            <w:r w:rsidRPr="000B0D1C">
              <w:rPr>
                <w:rFonts w:cs="Times New Roman"/>
                <w:b w:val="0"/>
                <w:bCs w:val="0"/>
                <w:color w:val="auto"/>
                <w:sz w:val="24"/>
                <w:szCs w:val="24"/>
                <w:lang w:bidi="ar-MA"/>
              </w:rPr>
              <w:t>Contribution à l’élaboration des plans d’études, offre des stages, proposition des cours de soirs et formations à la carte et signature des conventions de recrutement</w:t>
            </w:r>
          </w:p>
        </w:tc>
        <w:tc>
          <w:tcPr>
            <w:tcW w:w="3285" w:type="dxa"/>
            <w:vAlign w:val="center"/>
          </w:tcPr>
          <w:p w:rsidR="00E85346" w:rsidRPr="000B0D1C" w:rsidRDefault="00914FEE" w:rsidP="00CB7D74">
            <w:pPr>
              <w:pStyle w:val="2"/>
              <w:bidi w:val="0"/>
              <w:rPr>
                <w:b w:val="0"/>
                <w:bCs w:val="0"/>
                <w:color w:val="000000"/>
                <w:sz w:val="24"/>
                <w:szCs w:val="24"/>
              </w:rPr>
            </w:pPr>
            <w:r w:rsidRPr="000B0D1C">
              <w:rPr>
                <w:b w:val="0"/>
                <w:bCs w:val="0"/>
                <w:color w:val="000000"/>
                <w:sz w:val="24"/>
                <w:szCs w:val="24"/>
              </w:rPr>
              <w:t>Coopération socioprofessionnelle, consultation et études</w:t>
            </w:r>
          </w:p>
        </w:tc>
      </w:tr>
      <w:tr w:rsidR="004724DB" w:rsidRPr="000B0D1C" w:rsidTr="00CB7D74">
        <w:tc>
          <w:tcPr>
            <w:tcW w:w="3284" w:type="dxa"/>
            <w:vAlign w:val="center"/>
          </w:tcPr>
          <w:p w:rsidR="00E85346" w:rsidRPr="000B0D1C" w:rsidRDefault="00E85346"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Ministère de transport</w:t>
            </w:r>
          </w:p>
        </w:tc>
        <w:tc>
          <w:tcPr>
            <w:tcW w:w="3285" w:type="dxa"/>
            <w:vAlign w:val="center"/>
          </w:tcPr>
          <w:p w:rsidR="00E85346" w:rsidRPr="000B0D1C" w:rsidRDefault="004724DB" w:rsidP="00CB7D74">
            <w:pPr>
              <w:pStyle w:val="2"/>
              <w:bidi w:val="0"/>
              <w:rPr>
                <w:b w:val="0"/>
                <w:bCs w:val="0"/>
                <w:color w:val="000000"/>
                <w:sz w:val="24"/>
                <w:szCs w:val="24"/>
              </w:rPr>
            </w:pPr>
            <w:r w:rsidRPr="000B0D1C">
              <w:rPr>
                <w:rFonts w:cs="Times New Roman"/>
                <w:b w:val="0"/>
                <w:bCs w:val="0"/>
                <w:color w:val="auto"/>
                <w:sz w:val="24"/>
                <w:szCs w:val="24"/>
                <w:lang w:bidi="ar-MA"/>
              </w:rPr>
              <w:t>Contribution à l’élaboration des plans d’études, offre des stages, proposition des cours de soirs et formations à la carte et signature des conventions de recrutement</w:t>
            </w:r>
          </w:p>
        </w:tc>
        <w:tc>
          <w:tcPr>
            <w:tcW w:w="3285" w:type="dxa"/>
            <w:vAlign w:val="center"/>
          </w:tcPr>
          <w:p w:rsidR="00E85346" w:rsidRPr="000B0D1C" w:rsidRDefault="00914FEE" w:rsidP="00CB7D74">
            <w:pPr>
              <w:pStyle w:val="2"/>
              <w:bidi w:val="0"/>
              <w:rPr>
                <w:b w:val="0"/>
                <w:bCs w:val="0"/>
                <w:color w:val="000000"/>
                <w:sz w:val="24"/>
                <w:szCs w:val="24"/>
              </w:rPr>
            </w:pPr>
            <w:r w:rsidRPr="000B0D1C">
              <w:rPr>
                <w:b w:val="0"/>
                <w:bCs w:val="0"/>
                <w:color w:val="000000"/>
                <w:sz w:val="24"/>
                <w:szCs w:val="24"/>
              </w:rPr>
              <w:t>Coopération socioprofessionnelle, consultation et études</w:t>
            </w:r>
          </w:p>
        </w:tc>
      </w:tr>
      <w:tr w:rsidR="00914FEE" w:rsidRPr="000B0D1C" w:rsidTr="00CB7D74">
        <w:tc>
          <w:tcPr>
            <w:tcW w:w="3284" w:type="dxa"/>
            <w:vAlign w:val="center"/>
          </w:tcPr>
          <w:p w:rsidR="00914FEE" w:rsidRPr="000B0D1C" w:rsidRDefault="00914FEE" w:rsidP="00914FEE">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Municipalités de Grand Tunis</w:t>
            </w:r>
          </w:p>
        </w:tc>
        <w:tc>
          <w:tcPr>
            <w:tcW w:w="3285" w:type="dxa"/>
            <w:vAlign w:val="center"/>
          </w:tcPr>
          <w:p w:rsidR="00914FEE" w:rsidRPr="000B0D1C" w:rsidRDefault="004724DB" w:rsidP="00CB7D74">
            <w:pPr>
              <w:pStyle w:val="2"/>
              <w:bidi w:val="0"/>
              <w:rPr>
                <w:b w:val="0"/>
                <w:bCs w:val="0"/>
                <w:color w:val="000000"/>
                <w:sz w:val="24"/>
                <w:szCs w:val="24"/>
              </w:rPr>
            </w:pPr>
            <w:r w:rsidRPr="000B0D1C">
              <w:rPr>
                <w:rFonts w:cs="Times New Roman"/>
                <w:b w:val="0"/>
                <w:bCs w:val="0"/>
                <w:color w:val="auto"/>
                <w:sz w:val="24"/>
                <w:szCs w:val="24"/>
                <w:lang w:bidi="ar-MA"/>
              </w:rPr>
              <w:t>Contribution à l’élaboration des plans d’études, offre des stages, proposition des cours de soirs et formations à la carte et signature des conventions de recrutement</w:t>
            </w:r>
          </w:p>
        </w:tc>
        <w:tc>
          <w:tcPr>
            <w:tcW w:w="3285" w:type="dxa"/>
            <w:vAlign w:val="center"/>
          </w:tcPr>
          <w:p w:rsidR="00914FEE" w:rsidRPr="000B0D1C" w:rsidRDefault="004724DB" w:rsidP="00CB7D74">
            <w:pPr>
              <w:pStyle w:val="2"/>
              <w:bidi w:val="0"/>
              <w:rPr>
                <w:b w:val="0"/>
                <w:bCs w:val="0"/>
                <w:color w:val="000000"/>
                <w:sz w:val="24"/>
                <w:szCs w:val="24"/>
              </w:rPr>
            </w:pPr>
            <w:r w:rsidRPr="000B0D1C">
              <w:rPr>
                <w:b w:val="0"/>
                <w:bCs w:val="0"/>
                <w:color w:val="000000"/>
                <w:sz w:val="24"/>
                <w:szCs w:val="24"/>
              </w:rPr>
              <w:t>Coopération socioprofessionnelle, consultation et études</w:t>
            </w:r>
          </w:p>
        </w:tc>
      </w:tr>
      <w:tr w:rsidR="004724DB" w:rsidRPr="000B0D1C" w:rsidTr="00CB7D74">
        <w:tc>
          <w:tcPr>
            <w:tcW w:w="3284" w:type="dxa"/>
            <w:vAlign w:val="center"/>
          </w:tcPr>
          <w:p w:rsidR="007D70CB" w:rsidRPr="000B0D1C" w:rsidRDefault="007D70CB"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AUGT</w:t>
            </w:r>
          </w:p>
          <w:p w:rsidR="007D70CB" w:rsidRPr="000B0D1C" w:rsidRDefault="007D70CB" w:rsidP="007D70CB">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Agence d’Urbanisme de Grand Tunis</w:t>
            </w:r>
          </w:p>
        </w:tc>
        <w:tc>
          <w:tcPr>
            <w:tcW w:w="3285" w:type="dxa"/>
            <w:vAlign w:val="center"/>
          </w:tcPr>
          <w:p w:rsidR="007D70CB" w:rsidRPr="000B0D1C" w:rsidRDefault="004724DB" w:rsidP="00CB7D74">
            <w:pPr>
              <w:pStyle w:val="2"/>
              <w:bidi w:val="0"/>
              <w:rPr>
                <w:b w:val="0"/>
                <w:bCs w:val="0"/>
                <w:color w:val="000000"/>
                <w:sz w:val="24"/>
                <w:szCs w:val="24"/>
              </w:rPr>
            </w:pPr>
            <w:r w:rsidRPr="000B0D1C">
              <w:rPr>
                <w:rFonts w:cs="Times New Roman"/>
                <w:b w:val="0"/>
                <w:bCs w:val="0"/>
                <w:color w:val="auto"/>
                <w:sz w:val="24"/>
                <w:szCs w:val="24"/>
                <w:lang w:bidi="ar-MA"/>
              </w:rPr>
              <w:t>Contribution à l’élaboration des plans d’études, offre des stages, proposition des cours de soirs et formations à la carte et signature des conventions de recrutement</w:t>
            </w:r>
          </w:p>
        </w:tc>
        <w:tc>
          <w:tcPr>
            <w:tcW w:w="3285" w:type="dxa"/>
            <w:vAlign w:val="center"/>
          </w:tcPr>
          <w:p w:rsidR="007D70CB" w:rsidRPr="000B0D1C" w:rsidRDefault="00914FEE" w:rsidP="00CB7D74">
            <w:pPr>
              <w:pStyle w:val="2"/>
              <w:bidi w:val="0"/>
              <w:rPr>
                <w:b w:val="0"/>
                <w:bCs w:val="0"/>
                <w:color w:val="000000"/>
                <w:sz w:val="24"/>
                <w:szCs w:val="24"/>
              </w:rPr>
            </w:pPr>
            <w:r w:rsidRPr="000B0D1C">
              <w:rPr>
                <w:b w:val="0"/>
                <w:bCs w:val="0"/>
                <w:color w:val="000000"/>
                <w:sz w:val="24"/>
                <w:szCs w:val="24"/>
              </w:rPr>
              <w:t>Coopération socioprofessionnelle, consultation et études</w:t>
            </w:r>
          </w:p>
        </w:tc>
      </w:tr>
      <w:tr w:rsidR="004724DB" w:rsidRPr="000B0D1C" w:rsidTr="00CB7D74">
        <w:tc>
          <w:tcPr>
            <w:tcW w:w="3284" w:type="dxa"/>
            <w:vAlign w:val="center"/>
          </w:tcPr>
          <w:p w:rsidR="007D70CB" w:rsidRPr="000B0D1C" w:rsidRDefault="007D70CB"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STT (Transtu)</w:t>
            </w:r>
          </w:p>
          <w:p w:rsidR="007D70CB" w:rsidRPr="000B0D1C" w:rsidRDefault="007D70CB" w:rsidP="007D70CB">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Société de Transport de Tunis</w:t>
            </w:r>
          </w:p>
        </w:tc>
        <w:tc>
          <w:tcPr>
            <w:tcW w:w="3285" w:type="dxa"/>
            <w:vAlign w:val="center"/>
          </w:tcPr>
          <w:p w:rsidR="007D70CB" w:rsidRPr="000B0D1C" w:rsidRDefault="004724DB" w:rsidP="00CB7D74">
            <w:pPr>
              <w:pStyle w:val="2"/>
              <w:bidi w:val="0"/>
              <w:rPr>
                <w:b w:val="0"/>
                <w:bCs w:val="0"/>
                <w:color w:val="000000"/>
                <w:sz w:val="24"/>
                <w:szCs w:val="24"/>
              </w:rPr>
            </w:pPr>
            <w:r w:rsidRPr="000B0D1C">
              <w:rPr>
                <w:rFonts w:cs="Times New Roman"/>
                <w:b w:val="0"/>
                <w:bCs w:val="0"/>
                <w:color w:val="auto"/>
                <w:sz w:val="24"/>
                <w:szCs w:val="24"/>
                <w:lang w:bidi="ar-MA"/>
              </w:rPr>
              <w:t>Contribution à l’élaboration des plans d’études, offre des stages, proposition des cours de soirs et formations à la carte et signature des conventions de recrutement</w:t>
            </w:r>
          </w:p>
        </w:tc>
        <w:tc>
          <w:tcPr>
            <w:tcW w:w="3285" w:type="dxa"/>
            <w:vAlign w:val="center"/>
          </w:tcPr>
          <w:p w:rsidR="007D70CB" w:rsidRPr="000B0D1C" w:rsidRDefault="00914FEE" w:rsidP="00CB7D74">
            <w:pPr>
              <w:pStyle w:val="2"/>
              <w:bidi w:val="0"/>
              <w:rPr>
                <w:b w:val="0"/>
                <w:bCs w:val="0"/>
                <w:color w:val="000000"/>
                <w:sz w:val="24"/>
                <w:szCs w:val="24"/>
              </w:rPr>
            </w:pPr>
            <w:r w:rsidRPr="000B0D1C">
              <w:rPr>
                <w:b w:val="0"/>
                <w:bCs w:val="0"/>
                <w:color w:val="000000"/>
                <w:sz w:val="24"/>
                <w:szCs w:val="24"/>
              </w:rPr>
              <w:t>Coopération socioprofessionnelle, consultation et études</w:t>
            </w:r>
          </w:p>
        </w:tc>
      </w:tr>
      <w:tr w:rsidR="004724DB" w:rsidRPr="000B0D1C" w:rsidTr="00CB7D74">
        <w:tc>
          <w:tcPr>
            <w:tcW w:w="3284" w:type="dxa"/>
            <w:vAlign w:val="center"/>
          </w:tcPr>
          <w:p w:rsidR="004724DB" w:rsidRPr="000B0D1C" w:rsidRDefault="004724DB" w:rsidP="004724DB">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Des entreprises industrielles et exportatrices privées :</w:t>
            </w:r>
          </w:p>
          <w:p w:rsidR="004724DB" w:rsidRPr="000B0D1C" w:rsidRDefault="004724DB" w:rsidP="004724DB">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 xml:space="preserve">Lioni, Beneton, … </w:t>
            </w:r>
          </w:p>
        </w:tc>
        <w:tc>
          <w:tcPr>
            <w:tcW w:w="3285" w:type="dxa"/>
            <w:vAlign w:val="center"/>
          </w:tcPr>
          <w:p w:rsidR="004724DB" w:rsidRPr="000B0D1C" w:rsidRDefault="004724DB" w:rsidP="004724DB">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Offre des stages, proposition des cours de soirs et formations à la carte et signature des conventions de recrutement</w:t>
            </w:r>
          </w:p>
        </w:tc>
        <w:tc>
          <w:tcPr>
            <w:tcW w:w="3285" w:type="dxa"/>
            <w:vAlign w:val="center"/>
          </w:tcPr>
          <w:p w:rsidR="004724DB" w:rsidRPr="000B0D1C" w:rsidRDefault="004724DB" w:rsidP="00CB7D74">
            <w:pPr>
              <w:pStyle w:val="2"/>
              <w:bidi w:val="0"/>
              <w:rPr>
                <w:b w:val="0"/>
                <w:bCs w:val="0"/>
                <w:color w:val="000000"/>
                <w:sz w:val="24"/>
                <w:szCs w:val="24"/>
              </w:rPr>
            </w:pPr>
            <w:r w:rsidRPr="000B0D1C">
              <w:rPr>
                <w:b w:val="0"/>
                <w:bCs w:val="0"/>
                <w:color w:val="000000"/>
                <w:sz w:val="24"/>
                <w:szCs w:val="24"/>
              </w:rPr>
              <w:t>Consultations et études</w:t>
            </w:r>
          </w:p>
        </w:tc>
      </w:tr>
      <w:tr w:rsidR="004724DB" w:rsidRPr="000B0D1C" w:rsidTr="00CB7D74">
        <w:tc>
          <w:tcPr>
            <w:tcW w:w="3284" w:type="dxa"/>
            <w:vAlign w:val="center"/>
          </w:tcPr>
          <w:p w:rsidR="004724DB" w:rsidRPr="000B0D1C" w:rsidRDefault="004724DB"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Des entreprises de prestations Logistique :</w:t>
            </w:r>
          </w:p>
          <w:p w:rsidR="004724DB" w:rsidRPr="000B0D1C" w:rsidRDefault="004724DB" w:rsidP="008C0B91">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GTL (Société de Transport et Logistique International), Société</w:t>
            </w:r>
            <w:r w:rsidR="008C0B91" w:rsidRPr="000B0D1C">
              <w:rPr>
                <w:rFonts w:cs="Times New Roman"/>
                <w:b w:val="0"/>
                <w:bCs w:val="0"/>
                <w:color w:val="auto"/>
                <w:sz w:val="24"/>
                <w:szCs w:val="24"/>
                <w:lang w:bidi="ar-MA"/>
              </w:rPr>
              <w:t xml:space="preserve">s comme </w:t>
            </w:r>
            <w:r w:rsidRPr="000B0D1C">
              <w:rPr>
                <w:rFonts w:cs="Times New Roman"/>
                <w:b w:val="0"/>
                <w:bCs w:val="0"/>
                <w:color w:val="auto"/>
                <w:sz w:val="24"/>
                <w:szCs w:val="24"/>
                <w:lang w:bidi="ar-MA"/>
              </w:rPr>
              <w:t>FLASH</w:t>
            </w:r>
            <w:r w:rsidR="008C0B91" w:rsidRPr="000B0D1C">
              <w:rPr>
                <w:rFonts w:cs="Times New Roman"/>
                <w:b w:val="0"/>
                <w:bCs w:val="0"/>
                <w:color w:val="auto"/>
                <w:sz w:val="24"/>
                <w:szCs w:val="24"/>
                <w:lang w:bidi="ar-MA"/>
              </w:rPr>
              <w:t>, DHL, HBH, TRANSGLORY, UPS</w:t>
            </w:r>
            <w:r w:rsidRPr="000B0D1C">
              <w:rPr>
                <w:rFonts w:cs="Times New Roman"/>
                <w:b w:val="0"/>
                <w:bCs w:val="0"/>
                <w:color w:val="auto"/>
                <w:sz w:val="24"/>
                <w:szCs w:val="24"/>
                <w:lang w:bidi="ar-MA"/>
              </w:rPr>
              <w:t xml:space="preserve"> </w:t>
            </w:r>
          </w:p>
        </w:tc>
        <w:tc>
          <w:tcPr>
            <w:tcW w:w="3285" w:type="dxa"/>
            <w:vAlign w:val="center"/>
          </w:tcPr>
          <w:p w:rsidR="004724DB" w:rsidRPr="000B0D1C" w:rsidRDefault="004724DB"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Offre des stages, proposition des cours de soirs et formations à la carte et signature des conventions de recrutement</w:t>
            </w:r>
          </w:p>
        </w:tc>
        <w:tc>
          <w:tcPr>
            <w:tcW w:w="3285" w:type="dxa"/>
            <w:vAlign w:val="center"/>
          </w:tcPr>
          <w:p w:rsidR="004724DB" w:rsidRPr="000B0D1C" w:rsidRDefault="004724DB" w:rsidP="00CB7D74">
            <w:pPr>
              <w:pStyle w:val="2"/>
              <w:bidi w:val="0"/>
              <w:rPr>
                <w:b w:val="0"/>
                <w:bCs w:val="0"/>
                <w:color w:val="000000"/>
                <w:sz w:val="24"/>
                <w:szCs w:val="24"/>
              </w:rPr>
            </w:pPr>
            <w:r w:rsidRPr="000B0D1C">
              <w:rPr>
                <w:b w:val="0"/>
                <w:bCs w:val="0"/>
                <w:color w:val="000000"/>
                <w:sz w:val="24"/>
                <w:szCs w:val="24"/>
              </w:rPr>
              <w:t>Consultations et études</w:t>
            </w:r>
          </w:p>
        </w:tc>
      </w:tr>
    </w:tbl>
    <w:p w:rsidR="00E85346" w:rsidRPr="000B0D1C" w:rsidRDefault="00E85346" w:rsidP="00E85346">
      <w:pPr>
        <w:pStyle w:val="2"/>
        <w:bidi w:val="0"/>
        <w:spacing w:before="240"/>
        <w:jc w:val="lowKashida"/>
        <w:rPr>
          <w:rFonts w:cs="Times New Roman"/>
          <w:sz w:val="24"/>
          <w:szCs w:val="24"/>
          <w:lang w:bidi="ar-MA"/>
        </w:rPr>
      </w:pPr>
      <w:bookmarkStart w:id="24" w:name="_Toc190138210"/>
      <w:r w:rsidRPr="000B0D1C">
        <w:rPr>
          <w:rFonts w:cs="Times New Roman"/>
          <w:sz w:val="24"/>
          <w:szCs w:val="24"/>
          <w:lang w:bidi="ar-MA"/>
        </w:rPr>
        <w:lastRenderedPageBreak/>
        <w:t>7-2- Autres types de Partenariat (à préciser)</w:t>
      </w:r>
      <w:bookmarkEnd w:id="24"/>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119"/>
        <w:gridCol w:w="3065"/>
        <w:gridCol w:w="3102"/>
      </w:tblGrid>
      <w:tr w:rsidR="00E85346" w:rsidRPr="000B0D1C" w:rsidTr="00914FEE">
        <w:tc>
          <w:tcPr>
            <w:tcW w:w="3119" w:type="dxa"/>
            <w:vAlign w:val="center"/>
          </w:tcPr>
          <w:p w:rsidR="00E85346" w:rsidRPr="000B0D1C" w:rsidRDefault="00E85346" w:rsidP="00CB7D74">
            <w:pPr>
              <w:pStyle w:val="2"/>
              <w:bidi w:val="0"/>
              <w:rPr>
                <w:rFonts w:cs="Times New Roman"/>
                <w:color w:val="auto"/>
                <w:sz w:val="24"/>
                <w:szCs w:val="24"/>
                <w:lang w:bidi="ar-MA"/>
              </w:rPr>
            </w:pPr>
            <w:bookmarkStart w:id="25" w:name="_Toc190138211"/>
            <w:r w:rsidRPr="000B0D1C">
              <w:rPr>
                <w:color w:val="auto"/>
                <w:sz w:val="24"/>
                <w:szCs w:val="24"/>
              </w:rPr>
              <w:t>Etablissement</w:t>
            </w:r>
            <w:bookmarkEnd w:id="25"/>
          </w:p>
        </w:tc>
        <w:tc>
          <w:tcPr>
            <w:tcW w:w="3065" w:type="dxa"/>
            <w:vAlign w:val="center"/>
          </w:tcPr>
          <w:p w:rsidR="00E85346" w:rsidRPr="000B0D1C" w:rsidRDefault="00E85346" w:rsidP="00CB7D74">
            <w:pPr>
              <w:pStyle w:val="2"/>
              <w:bidi w:val="0"/>
              <w:rPr>
                <w:rFonts w:cs="Times New Roman"/>
                <w:color w:val="auto"/>
                <w:sz w:val="24"/>
                <w:szCs w:val="24"/>
                <w:lang w:bidi="ar-MA"/>
              </w:rPr>
            </w:pPr>
            <w:bookmarkStart w:id="26" w:name="_Toc190138212"/>
            <w:r w:rsidRPr="000B0D1C">
              <w:rPr>
                <w:rFonts w:cs="Times New Roman"/>
                <w:color w:val="auto"/>
                <w:sz w:val="24"/>
                <w:szCs w:val="24"/>
                <w:lang w:bidi="ar-MA"/>
              </w:rPr>
              <w:t>Activités</w:t>
            </w:r>
            <w:bookmarkEnd w:id="26"/>
          </w:p>
        </w:tc>
        <w:tc>
          <w:tcPr>
            <w:tcW w:w="3102" w:type="dxa"/>
            <w:vAlign w:val="center"/>
          </w:tcPr>
          <w:p w:rsidR="00E85346" w:rsidRPr="000B0D1C" w:rsidRDefault="00E85346" w:rsidP="00CB7D74">
            <w:pPr>
              <w:pStyle w:val="2"/>
              <w:bidi w:val="0"/>
              <w:rPr>
                <w:rFonts w:cs="Times New Roman"/>
                <w:color w:val="auto"/>
                <w:sz w:val="24"/>
                <w:szCs w:val="24"/>
                <w:lang w:bidi="ar-MA"/>
              </w:rPr>
            </w:pPr>
            <w:bookmarkStart w:id="27" w:name="_Toc190138213"/>
            <w:r w:rsidRPr="000B0D1C">
              <w:rPr>
                <w:rFonts w:cs="Times New Roman"/>
                <w:color w:val="auto"/>
                <w:sz w:val="24"/>
                <w:szCs w:val="24"/>
                <w:lang w:bidi="ar-MA"/>
              </w:rPr>
              <w:t>Nature et modalités des partenariats</w:t>
            </w:r>
            <w:bookmarkEnd w:id="27"/>
          </w:p>
        </w:tc>
      </w:tr>
      <w:tr w:rsidR="00E85346" w:rsidRPr="000B0D1C" w:rsidTr="00CB7D74">
        <w:tc>
          <w:tcPr>
            <w:tcW w:w="3284" w:type="dxa"/>
            <w:vAlign w:val="center"/>
          </w:tcPr>
          <w:p w:rsidR="00914FEE" w:rsidRPr="000B0D1C" w:rsidRDefault="00914FEE"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ATU</w:t>
            </w:r>
          </w:p>
          <w:p w:rsidR="00E85346" w:rsidRPr="000B0D1C" w:rsidRDefault="00914FEE" w:rsidP="00914FEE">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 xml:space="preserve">Association des urbanistes </w:t>
            </w:r>
          </w:p>
        </w:tc>
        <w:tc>
          <w:tcPr>
            <w:tcW w:w="3285" w:type="dxa"/>
            <w:vAlign w:val="center"/>
          </w:tcPr>
          <w:p w:rsidR="00E85346" w:rsidRPr="000B0D1C" w:rsidRDefault="00E85346" w:rsidP="00CB7D74">
            <w:pPr>
              <w:pStyle w:val="2"/>
              <w:bidi w:val="0"/>
              <w:rPr>
                <w:rFonts w:cs="Times New Roman"/>
                <w:b w:val="0"/>
                <w:bCs w:val="0"/>
                <w:color w:val="auto"/>
                <w:sz w:val="24"/>
                <w:szCs w:val="24"/>
                <w:lang w:bidi="ar-MA"/>
              </w:rPr>
            </w:pPr>
          </w:p>
        </w:tc>
        <w:tc>
          <w:tcPr>
            <w:tcW w:w="3285" w:type="dxa"/>
            <w:vAlign w:val="center"/>
          </w:tcPr>
          <w:p w:rsidR="00E85346" w:rsidRPr="000B0D1C" w:rsidRDefault="00914FEE"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Organisation des ateliers de formation et des colloques</w:t>
            </w:r>
          </w:p>
        </w:tc>
      </w:tr>
      <w:tr w:rsidR="00914FEE" w:rsidRPr="000B0D1C" w:rsidTr="00CB7D74">
        <w:tc>
          <w:tcPr>
            <w:tcW w:w="3284" w:type="dxa"/>
            <w:vAlign w:val="center"/>
          </w:tcPr>
          <w:p w:rsidR="00914FEE" w:rsidRPr="000B0D1C" w:rsidRDefault="00914FEE"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ATPR</w:t>
            </w:r>
          </w:p>
          <w:p w:rsidR="00914FEE" w:rsidRPr="000B0D1C" w:rsidRDefault="00914FEE" w:rsidP="00914FEE">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Association Tunisienne de Prévention Routière</w:t>
            </w:r>
          </w:p>
        </w:tc>
        <w:tc>
          <w:tcPr>
            <w:tcW w:w="3285" w:type="dxa"/>
            <w:vAlign w:val="center"/>
          </w:tcPr>
          <w:p w:rsidR="00914FEE" w:rsidRPr="000B0D1C" w:rsidRDefault="00914FEE" w:rsidP="00CB7D74">
            <w:pPr>
              <w:pStyle w:val="2"/>
              <w:bidi w:val="0"/>
              <w:rPr>
                <w:rFonts w:cs="Times New Roman"/>
                <w:b w:val="0"/>
                <w:bCs w:val="0"/>
                <w:color w:val="auto"/>
                <w:sz w:val="24"/>
                <w:szCs w:val="24"/>
                <w:lang w:bidi="ar-MA"/>
              </w:rPr>
            </w:pPr>
          </w:p>
        </w:tc>
        <w:tc>
          <w:tcPr>
            <w:tcW w:w="3285" w:type="dxa"/>
            <w:vAlign w:val="center"/>
          </w:tcPr>
          <w:p w:rsidR="00914FEE" w:rsidRPr="000B0D1C" w:rsidRDefault="00914FEE"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Organisation des ateliers de formation et des colloques</w:t>
            </w:r>
          </w:p>
        </w:tc>
      </w:tr>
      <w:tr w:rsidR="00226F06" w:rsidRPr="000B0D1C" w:rsidTr="00CB7D74">
        <w:tc>
          <w:tcPr>
            <w:tcW w:w="3284" w:type="dxa"/>
            <w:vAlign w:val="center"/>
          </w:tcPr>
          <w:p w:rsidR="00226F06" w:rsidRPr="000B0D1C" w:rsidRDefault="00226F06" w:rsidP="00226F06">
            <w:pPr>
              <w:shd w:val="clear" w:color="auto" w:fill="FFFFFF"/>
              <w:jc w:val="center"/>
              <w:rPr>
                <w:rStyle w:val="yiv7139750330"/>
                <w:rFonts w:asciiTheme="majorBidi" w:hAnsiTheme="majorBidi" w:cstheme="majorBidi"/>
                <w:color w:val="000000" w:themeColor="text1"/>
              </w:rPr>
            </w:pPr>
            <w:r w:rsidRPr="000B0D1C">
              <w:rPr>
                <w:rStyle w:val="yiv7139750330"/>
                <w:rFonts w:asciiTheme="majorBidi" w:hAnsiTheme="majorBidi" w:cstheme="majorBidi"/>
                <w:color w:val="000000" w:themeColor="text1"/>
              </w:rPr>
              <w:t>REMGAREV</w:t>
            </w:r>
          </w:p>
          <w:p w:rsidR="00226F06" w:rsidRPr="000B0D1C" w:rsidRDefault="00226F06" w:rsidP="00226F06">
            <w:pPr>
              <w:shd w:val="clear" w:color="auto" w:fill="FFFFFF"/>
              <w:jc w:val="center"/>
              <w:rPr>
                <w:rFonts w:asciiTheme="majorBidi" w:hAnsiTheme="majorBidi" w:cstheme="majorBidi"/>
                <w:color w:val="000000" w:themeColor="text1"/>
              </w:rPr>
            </w:pPr>
            <w:r w:rsidRPr="000B0D1C">
              <w:rPr>
                <w:rStyle w:val="yiv7139750330"/>
                <w:rFonts w:asciiTheme="majorBidi" w:hAnsiTheme="majorBidi" w:cstheme="majorBidi"/>
                <w:color w:val="000000" w:themeColor="text1"/>
              </w:rPr>
              <w:t>Réseau Euro-Méditerranéen de Géomatique, d'Analyse et de Recherche sur les Espaces Vulnérables</w:t>
            </w:r>
          </w:p>
          <w:p w:rsidR="00226F06" w:rsidRPr="000B0D1C" w:rsidRDefault="00226F06" w:rsidP="00CB7D74">
            <w:pPr>
              <w:pStyle w:val="2"/>
              <w:bidi w:val="0"/>
              <w:rPr>
                <w:rFonts w:cs="Times New Roman"/>
                <w:b w:val="0"/>
                <w:bCs w:val="0"/>
                <w:color w:val="auto"/>
                <w:sz w:val="24"/>
                <w:szCs w:val="24"/>
                <w:lang w:bidi="ar-MA"/>
              </w:rPr>
            </w:pPr>
          </w:p>
        </w:tc>
        <w:tc>
          <w:tcPr>
            <w:tcW w:w="3285" w:type="dxa"/>
            <w:vAlign w:val="center"/>
          </w:tcPr>
          <w:p w:rsidR="00226F06" w:rsidRPr="000B0D1C" w:rsidRDefault="00226F06" w:rsidP="00CB7D74">
            <w:pPr>
              <w:pStyle w:val="2"/>
              <w:bidi w:val="0"/>
              <w:rPr>
                <w:rFonts w:cs="Times New Roman"/>
                <w:b w:val="0"/>
                <w:bCs w:val="0"/>
                <w:color w:val="auto"/>
                <w:sz w:val="24"/>
                <w:szCs w:val="24"/>
                <w:lang w:bidi="ar-MA"/>
              </w:rPr>
            </w:pPr>
          </w:p>
        </w:tc>
        <w:tc>
          <w:tcPr>
            <w:tcW w:w="3285" w:type="dxa"/>
            <w:vAlign w:val="center"/>
          </w:tcPr>
          <w:p w:rsidR="00226F06" w:rsidRPr="000B0D1C" w:rsidRDefault="00226F06" w:rsidP="00CB7D74">
            <w:pPr>
              <w:pStyle w:val="2"/>
              <w:bidi w:val="0"/>
              <w:rPr>
                <w:rFonts w:cs="Times New Roman"/>
                <w:b w:val="0"/>
                <w:bCs w:val="0"/>
                <w:color w:val="auto"/>
                <w:sz w:val="24"/>
                <w:szCs w:val="24"/>
                <w:lang w:bidi="ar-MA"/>
              </w:rPr>
            </w:pPr>
            <w:r w:rsidRPr="000B0D1C">
              <w:rPr>
                <w:rFonts w:cs="Times New Roman"/>
                <w:b w:val="0"/>
                <w:bCs w:val="0"/>
                <w:color w:val="auto"/>
                <w:sz w:val="24"/>
                <w:szCs w:val="24"/>
                <w:lang w:bidi="ar-MA"/>
              </w:rPr>
              <w:t>Organisation des ateliers de formation et des colloques</w:t>
            </w:r>
          </w:p>
        </w:tc>
      </w:tr>
    </w:tbl>
    <w:p w:rsidR="0066074B" w:rsidRDefault="0066074B" w:rsidP="00E85346">
      <w:pPr>
        <w:pStyle w:val="2"/>
        <w:bidi w:val="0"/>
        <w:spacing w:before="240"/>
        <w:jc w:val="lowKashida"/>
        <w:rPr>
          <w:rFonts w:cs="Times New Roman"/>
          <w:color w:val="auto"/>
          <w:sz w:val="24"/>
          <w:szCs w:val="24"/>
          <w:lang w:bidi="ar-MA"/>
        </w:rPr>
      </w:pPr>
    </w:p>
    <w:p w:rsidR="0066074B" w:rsidRDefault="0066074B">
      <w:pPr>
        <w:spacing w:after="160" w:line="259" w:lineRule="auto"/>
        <w:rPr>
          <w:b/>
          <w:bCs/>
          <w:lang w:bidi="ar-MA"/>
        </w:rPr>
      </w:pPr>
      <w:r>
        <w:rPr>
          <w:lang w:bidi="ar-MA"/>
        </w:rPr>
        <w:br w:type="page"/>
      </w:r>
    </w:p>
    <w:p w:rsidR="00E85346" w:rsidRPr="000B0D1C" w:rsidRDefault="00E85346" w:rsidP="00E85346">
      <w:pPr>
        <w:pStyle w:val="2"/>
        <w:bidi w:val="0"/>
        <w:spacing w:before="240"/>
        <w:jc w:val="lowKashida"/>
        <w:rPr>
          <w:rFonts w:cs="Times New Roman"/>
          <w:color w:val="auto"/>
          <w:sz w:val="24"/>
          <w:szCs w:val="24"/>
          <w:lang w:bidi="ar-M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286"/>
      </w:tblGrid>
      <w:tr w:rsidR="00E85346" w:rsidRPr="000B0D1C" w:rsidTr="00CB7D74">
        <w:tc>
          <w:tcPr>
            <w:tcW w:w="9854" w:type="dxa"/>
          </w:tcPr>
          <w:p w:rsidR="00E85346" w:rsidRPr="000B0D1C" w:rsidRDefault="00E85346" w:rsidP="00CB7D74">
            <w:pPr>
              <w:pStyle w:val="2"/>
              <w:bidi w:val="0"/>
              <w:rPr>
                <w:rFonts w:cs="Times New Roman"/>
                <w:sz w:val="24"/>
                <w:szCs w:val="24"/>
                <w:lang w:bidi="ar-MA"/>
              </w:rPr>
            </w:pPr>
            <w:bookmarkStart w:id="28" w:name="_Toc190138214"/>
            <w:r w:rsidRPr="000B0D1C">
              <w:rPr>
                <w:rFonts w:cs="Times New Roman"/>
                <w:sz w:val="24"/>
                <w:szCs w:val="24"/>
                <w:lang w:bidi="ar-MA"/>
              </w:rPr>
              <w:t>Avis et visas</w:t>
            </w:r>
            <w:bookmarkEnd w:id="28"/>
          </w:p>
        </w:tc>
      </w:tr>
      <w:tr w:rsidR="00E85346" w:rsidRPr="000B0D1C" w:rsidTr="00CB7D74">
        <w:tc>
          <w:tcPr>
            <w:tcW w:w="9854" w:type="dxa"/>
          </w:tcPr>
          <w:p w:rsidR="00E85346" w:rsidRPr="000B0D1C" w:rsidRDefault="00E85346" w:rsidP="00CB7D74">
            <w:pPr>
              <w:pStyle w:val="2"/>
              <w:bidi w:val="0"/>
              <w:rPr>
                <w:rFonts w:cs="Times New Roman"/>
                <w:color w:val="auto"/>
                <w:sz w:val="24"/>
                <w:szCs w:val="24"/>
                <w:lang w:bidi="ar-MA"/>
              </w:rPr>
            </w:pPr>
            <w:bookmarkStart w:id="29" w:name="_Toc190138215"/>
            <w:r w:rsidRPr="000B0D1C">
              <w:rPr>
                <w:rFonts w:cs="Times New Roman"/>
                <w:color w:val="auto"/>
                <w:sz w:val="24"/>
                <w:szCs w:val="24"/>
                <w:lang w:bidi="ar-MA"/>
              </w:rPr>
              <w:t>Le Doyen / Directeur de d'</w:t>
            </w:r>
            <w:bookmarkEnd w:id="29"/>
            <w:r w:rsidRPr="000B0D1C">
              <w:rPr>
                <w:rFonts w:cs="Times New Roman"/>
                <w:color w:val="auto"/>
                <w:sz w:val="24"/>
                <w:szCs w:val="24"/>
                <w:lang w:bidi="ar-MA"/>
              </w:rPr>
              <w:t>établissement</w:t>
            </w:r>
          </w:p>
        </w:tc>
      </w:tr>
      <w:tr w:rsidR="00E85346" w:rsidRPr="000B0D1C" w:rsidTr="00CB7D74">
        <w:tc>
          <w:tcPr>
            <w:tcW w:w="9854" w:type="dxa"/>
          </w:tcPr>
          <w:p w:rsidR="00E85346" w:rsidRPr="000B0D1C" w:rsidRDefault="00E85346" w:rsidP="00CB7D74">
            <w:pPr>
              <w:pStyle w:val="2"/>
              <w:bidi w:val="0"/>
              <w:jc w:val="lowKashida"/>
              <w:rPr>
                <w:rFonts w:cs="Times New Roman"/>
                <w:b w:val="0"/>
                <w:bCs w:val="0"/>
                <w:color w:val="auto"/>
                <w:sz w:val="24"/>
                <w:szCs w:val="24"/>
                <w:lang w:bidi="ar-MA"/>
              </w:rPr>
            </w:pPr>
            <w:bookmarkStart w:id="30" w:name="_Toc190138216"/>
            <w:r w:rsidRPr="000B0D1C">
              <w:rPr>
                <w:rFonts w:cs="Times New Roman"/>
                <w:b w:val="0"/>
                <w:bCs w:val="0"/>
                <w:color w:val="auto"/>
                <w:sz w:val="24"/>
                <w:szCs w:val="24"/>
                <w:lang w:bidi="ar-MA"/>
              </w:rPr>
              <w:t>L'avis du conseil scientifique de l'établissement doit se baser sur les critères de qualité, d'adaptabilité, et d'efficacité. Il doit favoriser l'exploitation optimale des ressources humaines et matérielles au niveau de l'établissement.</w:t>
            </w:r>
            <w:bookmarkEnd w:id="30"/>
          </w:p>
          <w:p w:rsidR="00E85346" w:rsidRPr="000B0D1C" w:rsidRDefault="00E85346" w:rsidP="00CB7D74">
            <w:pPr>
              <w:pStyle w:val="2"/>
              <w:bidi w:val="0"/>
              <w:jc w:val="lowKashida"/>
              <w:rPr>
                <w:rFonts w:cs="Times New Roman"/>
                <w:color w:val="auto"/>
                <w:sz w:val="24"/>
                <w:szCs w:val="24"/>
                <w:lang w:bidi="ar-MA"/>
              </w:rPr>
            </w:pPr>
          </w:p>
          <w:p w:rsidR="00E85346" w:rsidRPr="000B0D1C" w:rsidRDefault="00E85346" w:rsidP="00CB7D74">
            <w:pPr>
              <w:pStyle w:val="2"/>
              <w:bidi w:val="0"/>
              <w:rPr>
                <w:rFonts w:cs="Times New Roman"/>
                <w:color w:val="auto"/>
                <w:sz w:val="24"/>
                <w:szCs w:val="24"/>
                <w:lang w:bidi="ar-MA"/>
              </w:rPr>
            </w:pPr>
            <w:bookmarkStart w:id="31" w:name="_Toc190138217"/>
            <w:r w:rsidRPr="000B0D1C">
              <w:rPr>
                <w:rFonts w:cs="Times New Roman"/>
                <w:color w:val="auto"/>
                <w:sz w:val="24"/>
                <w:szCs w:val="24"/>
                <w:lang w:bidi="ar-MA"/>
              </w:rPr>
              <w:t xml:space="preserve">Approuvé </w:t>
            </w:r>
            <w:r w:rsidRPr="000B0D1C">
              <w:rPr>
                <w:sz w:val="24"/>
                <w:szCs w:val="24"/>
              </w:rPr>
              <w:sym w:font="Marlett" w:char="F031"/>
            </w:r>
            <w:r w:rsidRPr="000B0D1C">
              <w:rPr>
                <w:rFonts w:cs="Times New Roman"/>
                <w:color w:val="auto"/>
                <w:sz w:val="24"/>
                <w:szCs w:val="24"/>
                <w:lang w:bidi="ar-MA"/>
              </w:rPr>
              <w:t xml:space="preserve">                                   Non approuvée </w:t>
            </w:r>
            <w:r w:rsidRPr="000B0D1C">
              <w:rPr>
                <w:sz w:val="24"/>
                <w:szCs w:val="24"/>
              </w:rPr>
              <w:sym w:font="Marlett" w:char="F031"/>
            </w:r>
            <w:bookmarkEnd w:id="31"/>
          </w:p>
          <w:p w:rsidR="00E85346" w:rsidRPr="000B0D1C" w:rsidRDefault="00E85346" w:rsidP="00CB7D74">
            <w:pPr>
              <w:pStyle w:val="2"/>
              <w:bidi w:val="0"/>
              <w:jc w:val="lowKashida"/>
              <w:rPr>
                <w:rFonts w:cs="Times New Roman"/>
                <w:color w:val="auto"/>
                <w:sz w:val="24"/>
                <w:szCs w:val="24"/>
                <w:lang w:bidi="ar-MA"/>
              </w:rPr>
            </w:pPr>
          </w:p>
          <w:p w:rsidR="00E85346" w:rsidRPr="000B0D1C" w:rsidRDefault="00E85346" w:rsidP="00CB7D74">
            <w:pPr>
              <w:pStyle w:val="2"/>
              <w:bidi w:val="0"/>
              <w:jc w:val="lowKashida"/>
              <w:rPr>
                <w:rFonts w:cs="Times New Roman"/>
                <w:b w:val="0"/>
                <w:bCs w:val="0"/>
                <w:color w:val="auto"/>
                <w:sz w:val="24"/>
                <w:szCs w:val="24"/>
                <w:lang w:bidi="ar-MA"/>
              </w:rPr>
            </w:pPr>
            <w:bookmarkStart w:id="32" w:name="_Toc190138218"/>
            <w:r w:rsidRPr="000B0D1C">
              <w:rPr>
                <w:rFonts w:cs="Times New Roman"/>
                <w:color w:val="auto"/>
                <w:sz w:val="24"/>
                <w:szCs w:val="24"/>
                <w:lang w:bidi="ar-MA"/>
              </w:rPr>
              <w:t xml:space="preserve">Motifs du refus </w:t>
            </w:r>
            <w:r w:rsidRPr="000B0D1C">
              <w:rPr>
                <w:rFonts w:cs="Times New Roman"/>
                <w:b w:val="0"/>
                <w:bCs w:val="0"/>
                <w:color w:val="auto"/>
                <w:sz w:val="24"/>
                <w:szCs w:val="24"/>
                <w:lang w:bidi="ar-MA"/>
              </w:rPr>
              <w:t>…………………………………...…………………………………...</w:t>
            </w:r>
            <w:bookmarkEnd w:id="32"/>
          </w:p>
          <w:p w:rsidR="00E85346" w:rsidRPr="000B0D1C" w:rsidRDefault="00E85346" w:rsidP="00CB7D74">
            <w:pPr>
              <w:pStyle w:val="2"/>
              <w:bidi w:val="0"/>
              <w:jc w:val="lowKashida"/>
              <w:rPr>
                <w:rFonts w:cs="Times New Roman"/>
                <w:b w:val="0"/>
                <w:bCs w:val="0"/>
                <w:color w:val="auto"/>
                <w:sz w:val="24"/>
                <w:szCs w:val="24"/>
                <w:lang w:bidi="ar-MA"/>
              </w:rPr>
            </w:pPr>
            <w:bookmarkStart w:id="33" w:name="_Toc190138219"/>
            <w:r w:rsidRPr="000B0D1C">
              <w:rPr>
                <w:rFonts w:cs="Times New Roman"/>
                <w:b w:val="0"/>
                <w:bCs w:val="0"/>
                <w:color w:val="auto"/>
                <w:sz w:val="24"/>
                <w:szCs w:val="24"/>
                <w:lang w:bidi="ar-MA"/>
              </w:rPr>
              <w:t>………………………………………………………………………………………….</w:t>
            </w:r>
            <w:bookmarkEnd w:id="33"/>
          </w:p>
          <w:p w:rsidR="00E85346" w:rsidRPr="000B0D1C" w:rsidRDefault="00E85346" w:rsidP="00CB7D74">
            <w:pPr>
              <w:pStyle w:val="2"/>
              <w:bidi w:val="0"/>
              <w:rPr>
                <w:rFonts w:cs="Times New Roman"/>
                <w:color w:val="auto"/>
                <w:sz w:val="24"/>
                <w:szCs w:val="24"/>
                <w:lang w:bidi="ar-MA"/>
              </w:rPr>
            </w:pPr>
          </w:p>
          <w:p w:rsidR="00E85346" w:rsidRPr="000B0D1C" w:rsidRDefault="00E85346" w:rsidP="00CB7D74">
            <w:pPr>
              <w:pStyle w:val="2"/>
              <w:bidi w:val="0"/>
              <w:rPr>
                <w:rFonts w:cs="Times New Roman"/>
                <w:color w:val="auto"/>
                <w:sz w:val="24"/>
                <w:szCs w:val="24"/>
                <w:lang w:bidi="ar-MA"/>
              </w:rPr>
            </w:pPr>
            <w:r w:rsidRPr="000B0D1C">
              <w:rPr>
                <w:rFonts w:cs="Times New Roman"/>
                <w:color w:val="auto"/>
                <w:sz w:val="24"/>
                <w:szCs w:val="24"/>
                <w:lang w:bidi="ar-MA"/>
              </w:rPr>
              <w:t>Date, Signature et cachet du chef d'établissement</w:t>
            </w:r>
          </w:p>
          <w:p w:rsidR="00E85346" w:rsidRPr="000B0D1C" w:rsidRDefault="00E85346" w:rsidP="00CB7D74">
            <w:pPr>
              <w:pStyle w:val="2"/>
              <w:bidi w:val="0"/>
              <w:rPr>
                <w:rFonts w:cs="Times New Roman"/>
                <w:color w:val="auto"/>
                <w:sz w:val="24"/>
                <w:szCs w:val="24"/>
                <w:lang w:bidi="ar-MA"/>
              </w:rPr>
            </w:pPr>
          </w:p>
        </w:tc>
      </w:tr>
      <w:tr w:rsidR="00E85346" w:rsidRPr="000B0D1C" w:rsidTr="00CB7D74">
        <w:tc>
          <w:tcPr>
            <w:tcW w:w="9854" w:type="dxa"/>
          </w:tcPr>
          <w:p w:rsidR="00E85346" w:rsidRPr="000B0D1C" w:rsidRDefault="00E85346" w:rsidP="00CB7D74">
            <w:pPr>
              <w:pStyle w:val="2"/>
              <w:bidi w:val="0"/>
              <w:rPr>
                <w:rFonts w:cs="Times New Roman"/>
                <w:color w:val="auto"/>
                <w:sz w:val="24"/>
                <w:szCs w:val="24"/>
                <w:lang w:bidi="ar-MA"/>
              </w:rPr>
            </w:pPr>
            <w:bookmarkStart w:id="34" w:name="_Toc190138220"/>
            <w:r w:rsidRPr="000B0D1C">
              <w:rPr>
                <w:rFonts w:cs="Times New Roman"/>
                <w:color w:val="auto"/>
                <w:sz w:val="24"/>
                <w:szCs w:val="24"/>
                <w:lang w:bidi="ar-MA"/>
              </w:rPr>
              <w:t>Le Président de l'Université</w:t>
            </w:r>
            <w:bookmarkEnd w:id="34"/>
          </w:p>
        </w:tc>
      </w:tr>
      <w:tr w:rsidR="00E85346" w:rsidRPr="000B0D1C" w:rsidTr="00CB7D74">
        <w:tc>
          <w:tcPr>
            <w:tcW w:w="9854" w:type="dxa"/>
          </w:tcPr>
          <w:p w:rsidR="00E85346" w:rsidRPr="000B0D1C" w:rsidRDefault="00E85346" w:rsidP="00CB7D74">
            <w:pPr>
              <w:pStyle w:val="2"/>
              <w:bidi w:val="0"/>
              <w:jc w:val="lowKashida"/>
              <w:rPr>
                <w:rFonts w:cs="Times New Roman"/>
                <w:b w:val="0"/>
                <w:bCs w:val="0"/>
                <w:color w:val="auto"/>
                <w:sz w:val="24"/>
                <w:szCs w:val="24"/>
                <w:lang w:bidi="ar-MA"/>
              </w:rPr>
            </w:pPr>
            <w:bookmarkStart w:id="35" w:name="_Toc190138221"/>
            <w:r w:rsidRPr="000B0D1C">
              <w:rPr>
                <w:rFonts w:cs="Times New Roman"/>
                <w:b w:val="0"/>
                <w:bCs w:val="0"/>
                <w:color w:val="auto"/>
                <w:sz w:val="24"/>
                <w:szCs w:val="24"/>
                <w:lang w:bidi="ar-MA"/>
              </w:rPr>
              <w:t>L'avis du conseil de l'université doit se baser sur les critères de qualité, d'adaptabilité, et d'efficacité. Il doit favoriser l'exploitation optimale des ressources humaines et matérielles au niveau de l'université.</w:t>
            </w:r>
            <w:bookmarkEnd w:id="35"/>
          </w:p>
          <w:p w:rsidR="00E85346" w:rsidRPr="000B0D1C" w:rsidRDefault="00E85346" w:rsidP="00CB7D74">
            <w:pPr>
              <w:pStyle w:val="2"/>
              <w:bidi w:val="0"/>
              <w:jc w:val="lowKashida"/>
              <w:rPr>
                <w:rFonts w:cs="Times New Roman"/>
                <w:color w:val="auto"/>
                <w:sz w:val="24"/>
                <w:szCs w:val="24"/>
                <w:lang w:bidi="ar-MA"/>
              </w:rPr>
            </w:pPr>
          </w:p>
          <w:p w:rsidR="00E85346" w:rsidRPr="000B0D1C" w:rsidRDefault="00E85346" w:rsidP="00CB7D74">
            <w:pPr>
              <w:pStyle w:val="2"/>
              <w:bidi w:val="0"/>
              <w:rPr>
                <w:rFonts w:cs="Times New Roman"/>
                <w:color w:val="auto"/>
                <w:sz w:val="24"/>
                <w:szCs w:val="24"/>
                <w:lang w:bidi="ar-MA"/>
              </w:rPr>
            </w:pPr>
            <w:bookmarkStart w:id="36" w:name="_Toc190138222"/>
            <w:r w:rsidRPr="000B0D1C">
              <w:rPr>
                <w:rFonts w:cs="Times New Roman"/>
                <w:color w:val="auto"/>
                <w:sz w:val="24"/>
                <w:szCs w:val="24"/>
                <w:lang w:bidi="ar-MA"/>
              </w:rPr>
              <w:t xml:space="preserve">Approuvé </w:t>
            </w:r>
            <w:r w:rsidRPr="000B0D1C">
              <w:rPr>
                <w:sz w:val="24"/>
                <w:szCs w:val="24"/>
              </w:rPr>
              <w:sym w:font="Marlett" w:char="F031"/>
            </w:r>
            <w:r w:rsidRPr="000B0D1C">
              <w:rPr>
                <w:rFonts w:cs="Times New Roman"/>
                <w:color w:val="auto"/>
                <w:sz w:val="24"/>
                <w:szCs w:val="24"/>
                <w:lang w:bidi="ar-MA"/>
              </w:rPr>
              <w:t xml:space="preserve">                                 Non approuvée </w:t>
            </w:r>
            <w:r w:rsidRPr="000B0D1C">
              <w:rPr>
                <w:sz w:val="24"/>
                <w:szCs w:val="24"/>
              </w:rPr>
              <w:sym w:font="Marlett" w:char="F031"/>
            </w:r>
            <w:bookmarkEnd w:id="36"/>
          </w:p>
          <w:p w:rsidR="00E85346" w:rsidRPr="000B0D1C" w:rsidRDefault="00E85346" w:rsidP="00CB7D74">
            <w:pPr>
              <w:pStyle w:val="2"/>
              <w:bidi w:val="0"/>
              <w:jc w:val="lowKashida"/>
              <w:rPr>
                <w:rFonts w:cs="Times New Roman"/>
                <w:color w:val="auto"/>
                <w:sz w:val="24"/>
                <w:szCs w:val="24"/>
                <w:lang w:bidi="ar-MA"/>
              </w:rPr>
            </w:pPr>
          </w:p>
          <w:p w:rsidR="00E85346" w:rsidRPr="000B0D1C" w:rsidRDefault="00E85346" w:rsidP="00CB7D74">
            <w:pPr>
              <w:pStyle w:val="2"/>
              <w:bidi w:val="0"/>
              <w:jc w:val="lowKashida"/>
              <w:rPr>
                <w:rFonts w:cs="Times New Roman"/>
                <w:b w:val="0"/>
                <w:bCs w:val="0"/>
                <w:color w:val="auto"/>
                <w:sz w:val="24"/>
                <w:szCs w:val="24"/>
                <w:lang w:bidi="ar-MA"/>
              </w:rPr>
            </w:pPr>
            <w:r w:rsidRPr="000B0D1C">
              <w:rPr>
                <w:rFonts w:cs="Times New Roman"/>
                <w:color w:val="auto"/>
                <w:sz w:val="24"/>
                <w:szCs w:val="24"/>
                <w:lang w:bidi="ar-MA"/>
              </w:rPr>
              <w:t xml:space="preserve">Motifs du refus </w:t>
            </w:r>
            <w:r w:rsidRPr="000B0D1C">
              <w:rPr>
                <w:rFonts w:cs="Times New Roman"/>
                <w:b w:val="0"/>
                <w:bCs w:val="0"/>
                <w:color w:val="auto"/>
                <w:sz w:val="24"/>
                <w:szCs w:val="24"/>
                <w:lang w:bidi="ar-MA"/>
              </w:rPr>
              <w:t>…………………………………...…………………………………...</w:t>
            </w:r>
          </w:p>
          <w:p w:rsidR="00E85346" w:rsidRPr="000B0D1C" w:rsidRDefault="00E85346" w:rsidP="00CB7D74">
            <w:pPr>
              <w:pStyle w:val="2"/>
              <w:bidi w:val="0"/>
              <w:jc w:val="lowKashida"/>
              <w:rPr>
                <w:rFonts w:cs="Times New Roman"/>
                <w:b w:val="0"/>
                <w:bCs w:val="0"/>
                <w:color w:val="auto"/>
                <w:sz w:val="24"/>
                <w:szCs w:val="24"/>
                <w:lang w:bidi="ar-MA"/>
              </w:rPr>
            </w:pPr>
            <w:r w:rsidRPr="000B0D1C">
              <w:rPr>
                <w:rFonts w:cs="Times New Roman"/>
                <w:b w:val="0"/>
                <w:bCs w:val="0"/>
                <w:color w:val="auto"/>
                <w:sz w:val="24"/>
                <w:szCs w:val="24"/>
                <w:lang w:bidi="ar-MA"/>
              </w:rPr>
              <w:t>………………………………………………………………………………………….</w:t>
            </w:r>
          </w:p>
          <w:p w:rsidR="00E85346" w:rsidRPr="000B0D1C" w:rsidRDefault="00E85346" w:rsidP="00CB7D74">
            <w:pPr>
              <w:pStyle w:val="2"/>
              <w:bidi w:val="0"/>
              <w:rPr>
                <w:rFonts w:cs="Times New Roman"/>
                <w:color w:val="auto"/>
                <w:sz w:val="24"/>
                <w:szCs w:val="24"/>
                <w:lang w:bidi="ar-MA"/>
              </w:rPr>
            </w:pPr>
          </w:p>
          <w:p w:rsidR="00E85346" w:rsidRPr="000B0D1C" w:rsidRDefault="00E85346" w:rsidP="00CB7D74">
            <w:pPr>
              <w:pStyle w:val="2"/>
              <w:bidi w:val="0"/>
              <w:rPr>
                <w:rFonts w:cs="Times New Roman"/>
                <w:color w:val="auto"/>
                <w:sz w:val="24"/>
                <w:szCs w:val="24"/>
                <w:lang w:bidi="ar-MA"/>
              </w:rPr>
            </w:pPr>
            <w:r w:rsidRPr="000B0D1C">
              <w:rPr>
                <w:rFonts w:cs="Times New Roman"/>
                <w:color w:val="auto"/>
                <w:sz w:val="24"/>
                <w:szCs w:val="24"/>
                <w:lang w:bidi="ar-MA"/>
              </w:rPr>
              <w:t>Date, Signature et cachet du Président de l'Université</w:t>
            </w:r>
          </w:p>
          <w:p w:rsidR="00E85346" w:rsidRPr="000B0D1C" w:rsidRDefault="00E85346" w:rsidP="00CB7D74">
            <w:pPr>
              <w:pStyle w:val="2"/>
              <w:bidi w:val="0"/>
              <w:jc w:val="lowKashida"/>
              <w:rPr>
                <w:rFonts w:cs="Times New Roman"/>
                <w:color w:val="auto"/>
                <w:sz w:val="24"/>
                <w:szCs w:val="24"/>
                <w:lang w:bidi="ar-MA"/>
              </w:rPr>
            </w:pPr>
          </w:p>
        </w:tc>
      </w:tr>
    </w:tbl>
    <w:p w:rsidR="00E85346" w:rsidRPr="000B0D1C" w:rsidRDefault="00E85346" w:rsidP="00E85346">
      <w:pPr>
        <w:pStyle w:val="2"/>
        <w:bidi w:val="0"/>
        <w:spacing w:before="240"/>
        <w:jc w:val="lowKashida"/>
        <w:rPr>
          <w:rFonts w:cs="Times New Roman"/>
          <w:color w:val="auto"/>
          <w:sz w:val="24"/>
          <w:szCs w:val="24"/>
          <w:lang w:bidi="ar-MA"/>
        </w:rPr>
      </w:pPr>
    </w:p>
    <w:sectPr w:rsidR="00E85346" w:rsidRPr="000B0D1C" w:rsidSect="00E9621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084" w:rsidRDefault="00975084" w:rsidP="0070536D">
      <w:r>
        <w:separator/>
      </w:r>
    </w:p>
  </w:endnote>
  <w:endnote w:type="continuationSeparator" w:id="0">
    <w:p w:rsidR="00975084" w:rsidRDefault="00975084" w:rsidP="00705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NBOOM+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12" w:rsidRDefault="00913B12" w:rsidP="00E962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913B12" w:rsidRDefault="00913B12" w:rsidP="00E96219">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12" w:rsidRDefault="00913B12" w:rsidP="00E962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E3FC9">
      <w:rPr>
        <w:rStyle w:val="Numrodepage"/>
        <w:noProof/>
      </w:rPr>
      <w:t>13</w:t>
    </w:r>
    <w:r>
      <w:rPr>
        <w:rStyle w:val="Numrodepage"/>
      </w:rPr>
      <w:fldChar w:fldCharType="end"/>
    </w:r>
  </w:p>
  <w:p w:rsidR="00913B12" w:rsidRDefault="00913B12" w:rsidP="00E96219">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084" w:rsidRDefault="00975084" w:rsidP="0070536D">
      <w:r>
        <w:separator/>
      </w:r>
    </w:p>
  </w:footnote>
  <w:footnote w:type="continuationSeparator" w:id="0">
    <w:p w:rsidR="00975084" w:rsidRDefault="00975084" w:rsidP="00705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7E04"/>
    <w:multiLevelType w:val="hybridMultilevel"/>
    <w:tmpl w:val="5FA0E57C"/>
    <w:lvl w:ilvl="0" w:tplc="F18654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C04C26"/>
    <w:multiLevelType w:val="hybridMultilevel"/>
    <w:tmpl w:val="3774DB4A"/>
    <w:lvl w:ilvl="0" w:tplc="22C646E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8B0EBD"/>
    <w:multiLevelType w:val="hybridMultilevel"/>
    <w:tmpl w:val="136678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55C0BE3"/>
    <w:multiLevelType w:val="hybridMultilevel"/>
    <w:tmpl w:val="560A3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076790"/>
    <w:multiLevelType w:val="hybridMultilevel"/>
    <w:tmpl w:val="6D281F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8A651B3"/>
    <w:multiLevelType w:val="hybridMultilevel"/>
    <w:tmpl w:val="250CA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96219"/>
    <w:rsid w:val="00012275"/>
    <w:rsid w:val="00014114"/>
    <w:rsid w:val="00025292"/>
    <w:rsid w:val="00044E1A"/>
    <w:rsid w:val="00051FFC"/>
    <w:rsid w:val="000B0D1C"/>
    <w:rsid w:val="000E202D"/>
    <w:rsid w:val="000F3A5C"/>
    <w:rsid w:val="0010432F"/>
    <w:rsid w:val="00114B1E"/>
    <w:rsid w:val="00134A11"/>
    <w:rsid w:val="00157091"/>
    <w:rsid w:val="00171877"/>
    <w:rsid w:val="001A2E41"/>
    <w:rsid w:val="001B048D"/>
    <w:rsid w:val="001B3B30"/>
    <w:rsid w:val="001D2C1F"/>
    <w:rsid w:val="001E3FC9"/>
    <w:rsid w:val="002030CF"/>
    <w:rsid w:val="00212826"/>
    <w:rsid w:val="00220188"/>
    <w:rsid w:val="00226F06"/>
    <w:rsid w:val="00281385"/>
    <w:rsid w:val="00312FED"/>
    <w:rsid w:val="00314CE3"/>
    <w:rsid w:val="003208FC"/>
    <w:rsid w:val="00354EC5"/>
    <w:rsid w:val="0037085C"/>
    <w:rsid w:val="00382DC1"/>
    <w:rsid w:val="00397122"/>
    <w:rsid w:val="003D5C95"/>
    <w:rsid w:val="003E22BB"/>
    <w:rsid w:val="00414106"/>
    <w:rsid w:val="00446B66"/>
    <w:rsid w:val="004703F2"/>
    <w:rsid w:val="004724DB"/>
    <w:rsid w:val="004C7B29"/>
    <w:rsid w:val="0050260F"/>
    <w:rsid w:val="005104E4"/>
    <w:rsid w:val="005413CB"/>
    <w:rsid w:val="00545A21"/>
    <w:rsid w:val="0054661C"/>
    <w:rsid w:val="0056288C"/>
    <w:rsid w:val="005721DD"/>
    <w:rsid w:val="00581D89"/>
    <w:rsid w:val="00585707"/>
    <w:rsid w:val="005A0869"/>
    <w:rsid w:val="005A2F80"/>
    <w:rsid w:val="005B665B"/>
    <w:rsid w:val="005C0E36"/>
    <w:rsid w:val="005F1C4B"/>
    <w:rsid w:val="00611A7A"/>
    <w:rsid w:val="006244BE"/>
    <w:rsid w:val="00646BC9"/>
    <w:rsid w:val="00655519"/>
    <w:rsid w:val="0066074B"/>
    <w:rsid w:val="0068437D"/>
    <w:rsid w:val="006A243D"/>
    <w:rsid w:val="006B5C29"/>
    <w:rsid w:val="0070536D"/>
    <w:rsid w:val="0075174D"/>
    <w:rsid w:val="00787DA4"/>
    <w:rsid w:val="007935D4"/>
    <w:rsid w:val="007D0871"/>
    <w:rsid w:val="007D70CB"/>
    <w:rsid w:val="007F0D5E"/>
    <w:rsid w:val="007F3F71"/>
    <w:rsid w:val="0080013A"/>
    <w:rsid w:val="0081590A"/>
    <w:rsid w:val="00815E9B"/>
    <w:rsid w:val="00843086"/>
    <w:rsid w:val="00874FE6"/>
    <w:rsid w:val="008A3E9C"/>
    <w:rsid w:val="008A4731"/>
    <w:rsid w:val="008A64A5"/>
    <w:rsid w:val="008C0B91"/>
    <w:rsid w:val="008D2181"/>
    <w:rsid w:val="00913B12"/>
    <w:rsid w:val="00914FEE"/>
    <w:rsid w:val="00922759"/>
    <w:rsid w:val="00934E2F"/>
    <w:rsid w:val="00966CD1"/>
    <w:rsid w:val="00975084"/>
    <w:rsid w:val="0098092A"/>
    <w:rsid w:val="009B686F"/>
    <w:rsid w:val="009C6187"/>
    <w:rsid w:val="009D0235"/>
    <w:rsid w:val="00A13AA7"/>
    <w:rsid w:val="00A45539"/>
    <w:rsid w:val="00A51F0C"/>
    <w:rsid w:val="00A5412A"/>
    <w:rsid w:val="00A60410"/>
    <w:rsid w:val="00A65328"/>
    <w:rsid w:val="00A66327"/>
    <w:rsid w:val="00A858E1"/>
    <w:rsid w:val="00A923F9"/>
    <w:rsid w:val="00A928A5"/>
    <w:rsid w:val="00AC64CD"/>
    <w:rsid w:val="00AD0D9A"/>
    <w:rsid w:val="00AE3FD9"/>
    <w:rsid w:val="00AF5C1B"/>
    <w:rsid w:val="00B322CC"/>
    <w:rsid w:val="00B67461"/>
    <w:rsid w:val="00B81652"/>
    <w:rsid w:val="00BC6C5C"/>
    <w:rsid w:val="00BD6BD8"/>
    <w:rsid w:val="00C111C5"/>
    <w:rsid w:val="00C202F7"/>
    <w:rsid w:val="00C648FB"/>
    <w:rsid w:val="00C77CFC"/>
    <w:rsid w:val="00C968DB"/>
    <w:rsid w:val="00CB7D74"/>
    <w:rsid w:val="00CC198D"/>
    <w:rsid w:val="00CD6B54"/>
    <w:rsid w:val="00CF73A0"/>
    <w:rsid w:val="00D30B2B"/>
    <w:rsid w:val="00D37AC6"/>
    <w:rsid w:val="00D61A32"/>
    <w:rsid w:val="00D63836"/>
    <w:rsid w:val="00D656DA"/>
    <w:rsid w:val="00D73936"/>
    <w:rsid w:val="00D77297"/>
    <w:rsid w:val="00D77D58"/>
    <w:rsid w:val="00D86AD3"/>
    <w:rsid w:val="00DB2406"/>
    <w:rsid w:val="00DB2FE5"/>
    <w:rsid w:val="00DB6FC7"/>
    <w:rsid w:val="00DC6748"/>
    <w:rsid w:val="00E00557"/>
    <w:rsid w:val="00E06F34"/>
    <w:rsid w:val="00E5494E"/>
    <w:rsid w:val="00E85346"/>
    <w:rsid w:val="00E96219"/>
    <w:rsid w:val="00EB121C"/>
    <w:rsid w:val="00EC2410"/>
    <w:rsid w:val="00EC7596"/>
    <w:rsid w:val="00F12F2E"/>
    <w:rsid w:val="00F20A72"/>
    <w:rsid w:val="00F41A7E"/>
    <w:rsid w:val="00F51C97"/>
    <w:rsid w:val="00F54FDE"/>
    <w:rsid w:val="00F6096D"/>
    <w:rsid w:val="00F644C6"/>
    <w:rsid w:val="00F74938"/>
    <w:rsid w:val="00F93FCC"/>
    <w:rsid w:val="00FC1361"/>
    <w:rsid w:val="00FD5DF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1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37AC6"/>
    <w:pPr>
      <w:keepNext/>
      <w:jc w:val="center"/>
      <w:outlineLvl w:val="0"/>
    </w:pPr>
    <w:rPr>
      <w:b/>
      <w:color w:val="FF0000"/>
      <w:sz w:val="28"/>
      <w:szCs w:val="20"/>
      <w:lang w:val="en-US"/>
    </w:rPr>
  </w:style>
  <w:style w:type="paragraph" w:styleId="Titre2">
    <w:name w:val="heading 2"/>
    <w:basedOn w:val="Normal"/>
    <w:next w:val="Normal"/>
    <w:link w:val="Titre2Car"/>
    <w:qFormat/>
    <w:rsid w:val="00D37AC6"/>
    <w:pPr>
      <w:keepNext/>
      <w:jc w:val="both"/>
      <w:outlineLvl w:val="1"/>
    </w:pPr>
    <w:rPr>
      <w:b/>
      <w:sz w:val="20"/>
      <w:szCs w:val="20"/>
      <w:lang w:val="en-US"/>
    </w:rPr>
  </w:style>
  <w:style w:type="paragraph" w:styleId="Titre3">
    <w:name w:val="heading 3"/>
    <w:basedOn w:val="Normal"/>
    <w:next w:val="Normal"/>
    <w:link w:val="Titre3Car"/>
    <w:qFormat/>
    <w:rsid w:val="00D37AC6"/>
    <w:pPr>
      <w:keepNext/>
      <w:outlineLvl w:val="2"/>
    </w:pPr>
    <w:rPr>
      <w:b/>
      <w:sz w:val="20"/>
      <w:szCs w:val="20"/>
      <w:lang w:val="en-US"/>
    </w:rPr>
  </w:style>
  <w:style w:type="paragraph" w:styleId="Titre4">
    <w:name w:val="heading 4"/>
    <w:basedOn w:val="Normal"/>
    <w:next w:val="Normal"/>
    <w:link w:val="Titre4Car"/>
    <w:qFormat/>
    <w:rsid w:val="00D37AC6"/>
    <w:pPr>
      <w:tabs>
        <w:tab w:val="num" w:pos="720"/>
      </w:tabs>
      <w:spacing w:before="40" w:after="40"/>
      <w:ind w:firstLine="360"/>
      <w:jc w:val="both"/>
      <w:outlineLvl w:val="3"/>
    </w:pPr>
    <w:rPr>
      <w:rFonts w:eastAsia="SimSun"/>
      <w:i/>
      <w:iCs/>
      <w:noProof/>
      <w:sz w:val="20"/>
      <w:szCs w:val="20"/>
      <w:lang w:val="en-US"/>
    </w:rPr>
  </w:style>
  <w:style w:type="paragraph" w:styleId="Titre5">
    <w:name w:val="heading 5"/>
    <w:basedOn w:val="Normal"/>
    <w:next w:val="Normal"/>
    <w:link w:val="Titre5Car"/>
    <w:uiPriority w:val="9"/>
    <w:unhideWhenUsed/>
    <w:qFormat/>
    <w:rsid w:val="00D37AC6"/>
    <w:pPr>
      <w:keepNext/>
      <w:keepLines/>
      <w:spacing w:before="200"/>
      <w:outlineLvl w:val="4"/>
    </w:pPr>
    <w:rPr>
      <w:rFonts w:asciiTheme="majorHAnsi" w:eastAsiaTheme="majorEastAsia" w:hAnsiTheme="majorHAnsi" w:cstheme="majorBidi"/>
      <w:color w:val="1F4D78" w:themeColor="accent1" w:themeShade="7F"/>
    </w:rPr>
  </w:style>
  <w:style w:type="paragraph" w:styleId="Titre9">
    <w:name w:val="heading 9"/>
    <w:basedOn w:val="Normal"/>
    <w:link w:val="Titre9Car"/>
    <w:qFormat/>
    <w:rsid w:val="00E96219"/>
    <w:pPr>
      <w:spacing w:before="100" w:beforeAutospacing="1" w:after="100" w:afterAutospacing="1"/>
      <w:outlineLvl w:val="8"/>
    </w:pPr>
    <w:rPr>
      <w:rFonts w:ascii="Verdana" w:hAnsi="Verdan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37AC6"/>
    <w:rPr>
      <w:rFonts w:ascii="Times New Roman" w:eastAsia="Times New Roman" w:hAnsi="Times New Roman" w:cs="Times New Roman"/>
      <w:b/>
      <w:color w:val="FF0000"/>
      <w:sz w:val="28"/>
      <w:szCs w:val="20"/>
      <w:lang w:val="en-US"/>
    </w:rPr>
  </w:style>
  <w:style w:type="character" w:customStyle="1" w:styleId="Titre2Car">
    <w:name w:val="Titre 2 Car"/>
    <w:basedOn w:val="Policepardfaut"/>
    <w:link w:val="Titre2"/>
    <w:rsid w:val="00D37AC6"/>
    <w:rPr>
      <w:rFonts w:ascii="Times New Roman" w:eastAsia="Times New Roman" w:hAnsi="Times New Roman" w:cs="Times New Roman"/>
      <w:b/>
      <w:sz w:val="20"/>
      <w:szCs w:val="20"/>
      <w:lang w:val="en-US"/>
    </w:rPr>
  </w:style>
  <w:style w:type="character" w:customStyle="1" w:styleId="Titre3Car">
    <w:name w:val="Titre 3 Car"/>
    <w:basedOn w:val="Policepardfaut"/>
    <w:link w:val="Titre3"/>
    <w:rsid w:val="00D37AC6"/>
    <w:rPr>
      <w:rFonts w:ascii="Times New Roman" w:eastAsia="Times New Roman" w:hAnsi="Times New Roman" w:cs="Times New Roman"/>
      <w:b/>
      <w:sz w:val="20"/>
      <w:szCs w:val="20"/>
      <w:lang w:val="en-US"/>
    </w:rPr>
  </w:style>
  <w:style w:type="character" w:customStyle="1" w:styleId="Titre4Car">
    <w:name w:val="Titre 4 Car"/>
    <w:basedOn w:val="Policepardfaut"/>
    <w:link w:val="Titre4"/>
    <w:rsid w:val="00D37AC6"/>
    <w:rPr>
      <w:rFonts w:ascii="Times New Roman" w:eastAsia="SimSun" w:hAnsi="Times New Roman" w:cs="Times New Roman"/>
      <w:i/>
      <w:iCs/>
      <w:noProof/>
      <w:sz w:val="20"/>
      <w:szCs w:val="20"/>
      <w:lang w:val="en-US"/>
    </w:rPr>
  </w:style>
  <w:style w:type="character" w:customStyle="1" w:styleId="Titre5Car">
    <w:name w:val="Titre 5 Car"/>
    <w:basedOn w:val="Policepardfaut"/>
    <w:link w:val="Titre5"/>
    <w:uiPriority w:val="9"/>
    <w:rsid w:val="00D37AC6"/>
    <w:rPr>
      <w:rFonts w:asciiTheme="majorHAnsi" w:eastAsiaTheme="majorEastAsia" w:hAnsiTheme="majorHAnsi" w:cstheme="majorBidi"/>
      <w:color w:val="1F4D78" w:themeColor="accent1" w:themeShade="7F"/>
      <w:sz w:val="24"/>
      <w:szCs w:val="24"/>
      <w:lang w:val="en-GB"/>
    </w:rPr>
  </w:style>
  <w:style w:type="character" w:customStyle="1" w:styleId="Titre9Car">
    <w:name w:val="Titre 9 Car"/>
    <w:basedOn w:val="Policepardfaut"/>
    <w:link w:val="Titre9"/>
    <w:rsid w:val="00E96219"/>
    <w:rPr>
      <w:rFonts w:ascii="Verdana" w:eastAsia="Times New Roman" w:hAnsi="Verdana" w:cs="Times New Roman"/>
      <w:sz w:val="24"/>
      <w:szCs w:val="24"/>
      <w:lang w:eastAsia="fr-FR"/>
    </w:rPr>
  </w:style>
  <w:style w:type="paragraph" w:styleId="Titre">
    <w:name w:val="Title"/>
    <w:basedOn w:val="Normal"/>
    <w:link w:val="TitreCar"/>
    <w:qFormat/>
    <w:rsid w:val="00D37AC6"/>
    <w:pPr>
      <w:jc w:val="center"/>
    </w:pPr>
    <w:rPr>
      <w:rFonts w:ascii="Arial" w:hAnsi="Arial"/>
      <w:b/>
      <w:sz w:val="28"/>
      <w:szCs w:val="20"/>
      <w:lang w:val="de-DE" w:eastAsia="de-DE"/>
    </w:rPr>
  </w:style>
  <w:style w:type="character" w:customStyle="1" w:styleId="TitreCar">
    <w:name w:val="Titre Car"/>
    <w:basedOn w:val="Policepardfaut"/>
    <w:link w:val="Titre"/>
    <w:rsid w:val="00D37AC6"/>
    <w:rPr>
      <w:rFonts w:ascii="Arial" w:eastAsia="Times New Roman" w:hAnsi="Arial" w:cs="Times New Roman"/>
      <w:b/>
      <w:sz w:val="28"/>
      <w:szCs w:val="20"/>
      <w:lang w:val="de-DE" w:eastAsia="de-DE"/>
    </w:rPr>
  </w:style>
  <w:style w:type="character" w:styleId="Accentuation">
    <w:name w:val="Emphasis"/>
    <w:basedOn w:val="Policepardfaut"/>
    <w:uiPriority w:val="20"/>
    <w:qFormat/>
    <w:rsid w:val="00D37AC6"/>
    <w:rPr>
      <w:b/>
      <w:bCs/>
      <w:i w:val="0"/>
      <w:iCs w:val="0"/>
    </w:rPr>
  </w:style>
  <w:style w:type="paragraph" w:styleId="Paragraphedeliste">
    <w:name w:val="List Paragraph"/>
    <w:basedOn w:val="Normal"/>
    <w:uiPriority w:val="34"/>
    <w:qFormat/>
    <w:rsid w:val="00D37AC6"/>
    <w:pPr>
      <w:spacing w:after="200" w:line="276" w:lineRule="auto"/>
      <w:ind w:left="720"/>
      <w:contextualSpacing/>
    </w:pPr>
    <w:rPr>
      <w:rFonts w:asciiTheme="minorHAnsi" w:hAnsiTheme="minorHAnsi"/>
      <w:sz w:val="22"/>
      <w:szCs w:val="22"/>
    </w:rPr>
  </w:style>
  <w:style w:type="paragraph" w:styleId="NormalWeb">
    <w:name w:val="Normal (Web)"/>
    <w:basedOn w:val="Normal"/>
    <w:rsid w:val="00E96219"/>
    <w:pPr>
      <w:spacing w:before="100" w:beforeAutospacing="1" w:after="100" w:afterAutospacing="1"/>
    </w:pPr>
  </w:style>
  <w:style w:type="paragraph" w:customStyle="1" w:styleId="Default">
    <w:name w:val="Default"/>
    <w:rsid w:val="00E96219"/>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Corpsdetexte">
    <w:name w:val="Body Text"/>
    <w:basedOn w:val="Default"/>
    <w:next w:val="Default"/>
    <w:link w:val="CorpsdetexteCar"/>
    <w:rsid w:val="00E96219"/>
    <w:rPr>
      <w:rFonts w:ascii="CNBOOM+TimesNewRoman" w:hAnsi="CNBOOM+TimesNewRoman"/>
      <w:color w:val="auto"/>
    </w:rPr>
  </w:style>
  <w:style w:type="character" w:customStyle="1" w:styleId="CorpsdetexteCar">
    <w:name w:val="Corps de texte Car"/>
    <w:basedOn w:val="Policepardfaut"/>
    <w:link w:val="Corpsdetexte"/>
    <w:rsid w:val="00E96219"/>
    <w:rPr>
      <w:rFonts w:ascii="CNBOOM+TimesNewRoman" w:eastAsia="Times New Roman" w:hAnsi="CNBOOM+TimesNewRoman" w:cs="Times New Roman"/>
      <w:sz w:val="24"/>
      <w:szCs w:val="24"/>
      <w:lang w:eastAsia="fr-FR"/>
    </w:rPr>
  </w:style>
  <w:style w:type="character" w:styleId="Lienhypertexte">
    <w:name w:val="Hyperlink"/>
    <w:rsid w:val="00E96219"/>
    <w:rPr>
      <w:color w:val="0000FF"/>
      <w:u w:val="single"/>
    </w:rPr>
  </w:style>
  <w:style w:type="paragraph" w:styleId="Pieddepage">
    <w:name w:val="footer"/>
    <w:basedOn w:val="Normal"/>
    <w:link w:val="PieddepageCar"/>
    <w:rsid w:val="00E96219"/>
    <w:pPr>
      <w:tabs>
        <w:tab w:val="center" w:pos="4536"/>
        <w:tab w:val="right" w:pos="9072"/>
      </w:tabs>
    </w:pPr>
  </w:style>
  <w:style w:type="character" w:customStyle="1" w:styleId="PieddepageCar">
    <w:name w:val="Pied de page Car"/>
    <w:basedOn w:val="Policepardfaut"/>
    <w:link w:val="Pieddepage"/>
    <w:rsid w:val="00E96219"/>
    <w:rPr>
      <w:rFonts w:ascii="Times New Roman" w:eastAsia="Times New Roman" w:hAnsi="Times New Roman" w:cs="Times New Roman"/>
      <w:sz w:val="24"/>
      <w:szCs w:val="24"/>
      <w:lang w:eastAsia="fr-FR"/>
    </w:rPr>
  </w:style>
  <w:style w:type="character" w:styleId="Numrodepage">
    <w:name w:val="page number"/>
    <w:basedOn w:val="Policepardfaut"/>
    <w:rsid w:val="00E96219"/>
  </w:style>
  <w:style w:type="character" w:customStyle="1" w:styleId="TextedebullesCar">
    <w:name w:val="Texte de bulles Car"/>
    <w:basedOn w:val="Policepardfaut"/>
    <w:link w:val="Textedebulles"/>
    <w:semiHidden/>
    <w:rsid w:val="00E96219"/>
    <w:rPr>
      <w:rFonts w:ascii="Tahoma" w:eastAsia="Times New Roman" w:hAnsi="Tahoma" w:cs="Tahoma"/>
      <w:sz w:val="16"/>
      <w:szCs w:val="16"/>
      <w:lang w:eastAsia="fr-FR" w:bidi="ar-TN"/>
    </w:rPr>
  </w:style>
  <w:style w:type="paragraph" w:styleId="Textedebulles">
    <w:name w:val="Balloon Text"/>
    <w:basedOn w:val="Normal"/>
    <w:link w:val="TextedebullesCar"/>
    <w:semiHidden/>
    <w:rsid w:val="00E96219"/>
    <w:rPr>
      <w:rFonts w:ascii="Tahoma" w:hAnsi="Tahoma" w:cs="Tahoma"/>
      <w:sz w:val="16"/>
      <w:szCs w:val="16"/>
      <w:lang w:bidi="ar-TN"/>
    </w:rPr>
  </w:style>
  <w:style w:type="paragraph" w:customStyle="1" w:styleId="classprogramcontent1">
    <w:name w:val="classprogramcontent1"/>
    <w:basedOn w:val="Normal"/>
    <w:rsid w:val="00E96219"/>
    <w:rPr>
      <w:rFonts w:ascii="Arial" w:hAnsi="Arial" w:cs="Arial"/>
    </w:rPr>
  </w:style>
  <w:style w:type="paragraph" w:customStyle="1" w:styleId="titre40">
    <w:name w:val="titre4"/>
    <w:basedOn w:val="Normal"/>
    <w:rsid w:val="00E96219"/>
    <w:pPr>
      <w:spacing w:before="100" w:beforeAutospacing="1" w:after="100" w:afterAutospacing="1"/>
    </w:pPr>
    <w:rPr>
      <w:color w:val="000000"/>
    </w:rPr>
  </w:style>
  <w:style w:type="paragraph" w:customStyle="1" w:styleId="titre50">
    <w:name w:val="titre5"/>
    <w:basedOn w:val="Normal"/>
    <w:rsid w:val="00E96219"/>
    <w:pPr>
      <w:spacing w:before="100" w:beforeAutospacing="1" w:after="100" w:afterAutospacing="1"/>
    </w:pPr>
    <w:rPr>
      <w:color w:val="000000"/>
    </w:rPr>
  </w:style>
  <w:style w:type="paragraph" w:customStyle="1" w:styleId="freeform">
    <w:name w:val="free_form"/>
    <w:basedOn w:val="Normal"/>
    <w:rsid w:val="00E96219"/>
    <w:pPr>
      <w:spacing w:before="100" w:beforeAutospacing="1" w:after="100" w:afterAutospacing="1"/>
    </w:pPr>
  </w:style>
  <w:style w:type="paragraph" w:customStyle="1" w:styleId="spip">
    <w:name w:val="spip"/>
    <w:basedOn w:val="Normal"/>
    <w:rsid w:val="00E96219"/>
    <w:pPr>
      <w:spacing w:before="100" w:beforeAutospacing="1" w:after="100" w:afterAutospacing="1"/>
    </w:pPr>
    <w:rPr>
      <w:color w:val="000000"/>
    </w:rPr>
  </w:style>
  <w:style w:type="paragraph" w:customStyle="1" w:styleId="resume">
    <w:name w:val="resume"/>
    <w:basedOn w:val="Normal"/>
    <w:rsid w:val="00E96219"/>
    <w:pPr>
      <w:spacing w:before="100" w:beforeAutospacing="1" w:after="100" w:afterAutospacing="1"/>
    </w:pPr>
  </w:style>
  <w:style w:type="character" w:styleId="lev">
    <w:name w:val="Strong"/>
    <w:qFormat/>
    <w:rsid w:val="00E96219"/>
    <w:rPr>
      <w:b/>
      <w:bCs/>
    </w:rPr>
  </w:style>
  <w:style w:type="paragraph" w:styleId="En-tte">
    <w:name w:val="header"/>
    <w:basedOn w:val="Normal"/>
    <w:link w:val="En-tteCar"/>
    <w:rsid w:val="00E96219"/>
    <w:pPr>
      <w:spacing w:before="100" w:beforeAutospacing="1" w:after="100" w:afterAutospacing="1"/>
    </w:pPr>
  </w:style>
  <w:style w:type="character" w:customStyle="1" w:styleId="En-tteCar">
    <w:name w:val="En-tête Car"/>
    <w:basedOn w:val="Policepardfaut"/>
    <w:link w:val="En-tte"/>
    <w:rsid w:val="00E96219"/>
    <w:rPr>
      <w:rFonts w:ascii="Times New Roman" w:eastAsia="Times New Roman" w:hAnsi="Times New Roman" w:cs="Times New Roman"/>
      <w:sz w:val="24"/>
      <w:szCs w:val="24"/>
      <w:lang w:eastAsia="fr-FR"/>
    </w:rPr>
  </w:style>
  <w:style w:type="paragraph" w:customStyle="1" w:styleId="description1">
    <w:name w:val="description1"/>
    <w:basedOn w:val="Normal"/>
    <w:rsid w:val="00E96219"/>
    <w:pPr>
      <w:ind w:left="180"/>
    </w:pPr>
  </w:style>
  <w:style w:type="paragraph" w:customStyle="1" w:styleId="BodyText21">
    <w:name w:val="Body Text 21"/>
    <w:basedOn w:val="Normal"/>
    <w:rsid w:val="00E96219"/>
    <w:pPr>
      <w:widowControl w:val="0"/>
      <w:overflowPunct w:val="0"/>
      <w:autoSpaceDE w:val="0"/>
      <w:autoSpaceDN w:val="0"/>
      <w:adjustRightInd w:val="0"/>
      <w:ind w:firstLine="708"/>
      <w:jc w:val="both"/>
      <w:textAlignment w:val="baseline"/>
    </w:pPr>
    <w:rPr>
      <w:sz w:val="26"/>
      <w:szCs w:val="26"/>
    </w:rPr>
  </w:style>
  <w:style w:type="paragraph" w:customStyle="1" w:styleId="news-letter">
    <w:name w:val="news-letter"/>
    <w:basedOn w:val="Normal"/>
    <w:rsid w:val="00E96219"/>
    <w:pPr>
      <w:spacing w:before="100" w:beforeAutospacing="1" w:after="100" w:afterAutospacing="1"/>
    </w:pPr>
    <w:rPr>
      <w:color w:val="000000"/>
    </w:rPr>
  </w:style>
  <w:style w:type="paragraph" w:customStyle="1" w:styleId="NoSpacing1">
    <w:name w:val="No Spacing1"/>
    <w:link w:val="NoSpacingChar"/>
    <w:uiPriority w:val="1"/>
    <w:qFormat/>
    <w:rsid w:val="00E96219"/>
    <w:pPr>
      <w:spacing w:after="0" w:line="240" w:lineRule="auto"/>
    </w:pPr>
    <w:rPr>
      <w:rFonts w:ascii="Calibri" w:eastAsia="Times New Roman" w:hAnsi="Calibri" w:cs="Times New Roman"/>
      <w:lang w:val="en-US"/>
    </w:rPr>
  </w:style>
  <w:style w:type="character" w:customStyle="1" w:styleId="NoSpacingChar">
    <w:name w:val="No Spacing Char"/>
    <w:link w:val="NoSpacing1"/>
    <w:uiPriority w:val="1"/>
    <w:rsid w:val="00E96219"/>
    <w:rPr>
      <w:rFonts w:ascii="Calibri" w:eastAsia="Times New Roman" w:hAnsi="Calibri" w:cs="Times New Roman"/>
      <w:lang w:val="en-US"/>
    </w:rPr>
  </w:style>
  <w:style w:type="character" w:customStyle="1" w:styleId="apple-converted-space">
    <w:name w:val="apple-converted-space"/>
    <w:rsid w:val="00E96219"/>
  </w:style>
  <w:style w:type="character" w:customStyle="1" w:styleId="holder">
    <w:name w:val="holder"/>
    <w:rsid w:val="00E96219"/>
  </w:style>
  <w:style w:type="paragraph" w:customStyle="1" w:styleId="y">
    <w:name w:val="y"/>
    <w:basedOn w:val="Normal"/>
    <w:rsid w:val="00B81652"/>
    <w:pPr>
      <w:bidi/>
      <w:spacing w:before="120" w:after="120"/>
      <w:jc w:val="center"/>
    </w:pPr>
    <w:rPr>
      <w:rFonts w:cs="Traditional Arabic"/>
      <w:b/>
      <w:bCs/>
      <w:color w:val="333399"/>
      <w:sz w:val="44"/>
      <w:szCs w:val="44"/>
      <w:lang w:bidi="ar-TN"/>
    </w:rPr>
  </w:style>
  <w:style w:type="paragraph" w:customStyle="1" w:styleId="2">
    <w:name w:val="2"/>
    <w:basedOn w:val="Titre"/>
    <w:uiPriority w:val="99"/>
    <w:rsid w:val="00B81652"/>
    <w:pPr>
      <w:bidi/>
    </w:pPr>
    <w:rPr>
      <w:rFonts w:ascii="Times New Roman" w:hAnsi="Times New Roman" w:cs="Simplified Arabic"/>
      <w:bCs/>
      <w:color w:val="0000FF"/>
      <w:sz w:val="36"/>
      <w:szCs w:val="36"/>
      <w:lang w:val="fr-FR" w:eastAsia="fr-FR" w:bidi="ar-TN"/>
    </w:rPr>
  </w:style>
  <w:style w:type="character" w:customStyle="1" w:styleId="yiv7139750330">
    <w:name w:val="yiv7139750330"/>
    <w:basedOn w:val="Policepardfaut"/>
    <w:rsid w:val="00226F06"/>
  </w:style>
</w:styles>
</file>

<file path=word/webSettings.xml><?xml version="1.0" encoding="utf-8"?>
<w:webSettings xmlns:r="http://schemas.openxmlformats.org/officeDocument/2006/relationships" xmlns:w="http://schemas.openxmlformats.org/wordprocessingml/2006/main">
  <w:divs>
    <w:div w:id="161314745">
      <w:bodyDiv w:val="1"/>
      <w:marLeft w:val="0"/>
      <w:marRight w:val="0"/>
      <w:marTop w:val="0"/>
      <w:marBottom w:val="0"/>
      <w:divBdr>
        <w:top w:val="none" w:sz="0" w:space="0" w:color="auto"/>
        <w:left w:val="none" w:sz="0" w:space="0" w:color="auto"/>
        <w:bottom w:val="none" w:sz="0" w:space="0" w:color="auto"/>
        <w:right w:val="none" w:sz="0" w:space="0" w:color="auto"/>
      </w:divBdr>
      <w:divsChild>
        <w:div w:id="1094786671">
          <w:marLeft w:val="0"/>
          <w:marRight w:val="0"/>
          <w:marTop w:val="0"/>
          <w:marBottom w:val="0"/>
          <w:divBdr>
            <w:top w:val="none" w:sz="0" w:space="0" w:color="auto"/>
            <w:left w:val="none" w:sz="0" w:space="0" w:color="auto"/>
            <w:bottom w:val="none" w:sz="0" w:space="0" w:color="auto"/>
            <w:right w:val="none" w:sz="0" w:space="0" w:color="auto"/>
          </w:divBdr>
          <w:divsChild>
            <w:div w:id="763186590">
              <w:marLeft w:val="0"/>
              <w:marRight w:val="0"/>
              <w:marTop w:val="0"/>
              <w:marBottom w:val="0"/>
              <w:divBdr>
                <w:top w:val="none" w:sz="0" w:space="0" w:color="auto"/>
                <w:left w:val="none" w:sz="0" w:space="0" w:color="auto"/>
                <w:bottom w:val="none" w:sz="0" w:space="0" w:color="auto"/>
                <w:right w:val="none" w:sz="0" w:space="0" w:color="auto"/>
              </w:divBdr>
              <w:divsChild>
                <w:div w:id="1859929067">
                  <w:marLeft w:val="0"/>
                  <w:marRight w:val="0"/>
                  <w:marTop w:val="0"/>
                  <w:marBottom w:val="0"/>
                  <w:divBdr>
                    <w:top w:val="single" w:sz="8" w:space="0" w:color="DDDDDD"/>
                    <w:left w:val="none" w:sz="0" w:space="0" w:color="auto"/>
                    <w:bottom w:val="none" w:sz="0" w:space="0" w:color="auto"/>
                    <w:right w:val="none" w:sz="0" w:space="0" w:color="auto"/>
                  </w:divBdr>
                  <w:divsChild>
                    <w:div w:id="1656185449">
                      <w:marLeft w:val="430"/>
                      <w:marRight w:val="449"/>
                      <w:marTop w:val="468"/>
                      <w:marBottom w:val="411"/>
                      <w:divBdr>
                        <w:top w:val="none" w:sz="0" w:space="0" w:color="auto"/>
                        <w:left w:val="none" w:sz="0" w:space="0" w:color="auto"/>
                        <w:bottom w:val="none" w:sz="0" w:space="0" w:color="auto"/>
                        <w:right w:val="none" w:sz="0" w:space="0" w:color="auto"/>
                      </w:divBdr>
                      <w:divsChild>
                        <w:div w:id="354616239">
                          <w:marLeft w:val="0"/>
                          <w:marRight w:val="0"/>
                          <w:marTop w:val="0"/>
                          <w:marBottom w:val="0"/>
                          <w:divBdr>
                            <w:top w:val="none" w:sz="0" w:space="0" w:color="auto"/>
                            <w:left w:val="none" w:sz="0" w:space="0" w:color="auto"/>
                            <w:bottom w:val="none" w:sz="0" w:space="0" w:color="auto"/>
                            <w:right w:val="none" w:sz="0" w:space="0" w:color="auto"/>
                          </w:divBdr>
                          <w:divsChild>
                            <w:div w:id="245457160">
                              <w:marLeft w:val="0"/>
                              <w:marRight w:val="0"/>
                              <w:marTop w:val="0"/>
                              <w:marBottom w:val="0"/>
                              <w:divBdr>
                                <w:top w:val="none" w:sz="0" w:space="0" w:color="auto"/>
                                <w:left w:val="none" w:sz="0" w:space="0" w:color="auto"/>
                                <w:bottom w:val="none" w:sz="0" w:space="0" w:color="auto"/>
                                <w:right w:val="none" w:sz="0" w:space="0" w:color="auto"/>
                              </w:divBdr>
                              <w:divsChild>
                                <w:div w:id="1247152439">
                                  <w:marLeft w:val="0"/>
                                  <w:marRight w:val="0"/>
                                  <w:marTop w:val="0"/>
                                  <w:marBottom w:val="0"/>
                                  <w:divBdr>
                                    <w:top w:val="none" w:sz="0" w:space="0" w:color="auto"/>
                                    <w:left w:val="none" w:sz="0" w:space="0" w:color="auto"/>
                                    <w:bottom w:val="none" w:sz="0" w:space="0" w:color="auto"/>
                                    <w:right w:val="none" w:sz="0" w:space="0" w:color="auto"/>
                                  </w:divBdr>
                                  <w:divsChild>
                                    <w:div w:id="631788347">
                                      <w:marLeft w:val="0"/>
                                      <w:marRight w:val="0"/>
                                      <w:marTop w:val="0"/>
                                      <w:marBottom w:val="0"/>
                                      <w:divBdr>
                                        <w:top w:val="none" w:sz="0" w:space="0" w:color="auto"/>
                                        <w:left w:val="none" w:sz="0" w:space="0" w:color="auto"/>
                                        <w:bottom w:val="none" w:sz="0" w:space="0" w:color="auto"/>
                                        <w:right w:val="none" w:sz="0" w:space="0" w:color="auto"/>
                                      </w:divBdr>
                                    </w:div>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5C53-E8DC-4DC3-B85F-556D82F1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3661</Words>
  <Characters>20140</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Talel MRAIHI</dc:creator>
  <cp:lastModifiedBy>iii</cp:lastModifiedBy>
  <cp:revision>2</cp:revision>
  <cp:lastPrinted>2016-04-12T13:48:00Z</cp:lastPrinted>
  <dcterms:created xsi:type="dcterms:W3CDTF">2016-04-12T14:17:00Z</dcterms:created>
  <dcterms:modified xsi:type="dcterms:W3CDTF">2016-04-12T14:17:00Z</dcterms:modified>
</cp:coreProperties>
</file>